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87D0B" w:rsidRDefault="00487D0B" w:rsidP="00487D0B">
      <w:pPr>
        <w:jc w:val="both"/>
        <w:rPr>
          <w:rFonts w:asciiTheme="minorHAnsi" w:hAnsiTheme="minorHAnsi"/>
        </w:rPr>
      </w:pPr>
      <w:r w:rsidRPr="009A709E">
        <w:rPr>
          <w:rFonts w:asciiTheme="minorHAnsi" w:hAnsiTheme="minorHAnsi"/>
        </w:rPr>
        <w:t xml:space="preserve">Firma EDITIO ma przyjemność zaprosić Państwa na szkolenie pt.: </w:t>
      </w:r>
      <w:r>
        <w:rPr>
          <w:rFonts w:asciiTheme="minorHAnsi" w:hAnsiTheme="minorHAnsi"/>
        </w:rPr>
        <w:tab/>
      </w:r>
      <w:r>
        <w:rPr>
          <w:rFonts w:asciiTheme="minorHAnsi" w:hAnsiTheme="minorHAnsi"/>
        </w:rPr>
        <w:tab/>
      </w:r>
      <w:r>
        <w:rPr>
          <w:rFonts w:asciiTheme="minorHAnsi" w:hAnsiTheme="minorHAnsi"/>
        </w:rPr>
        <w:tab/>
      </w:r>
    </w:p>
    <w:p w:rsidR="00487D0B" w:rsidRPr="00A8355B" w:rsidRDefault="00591AFD" w:rsidP="006A3E56">
      <w:pPr>
        <w:spacing w:line="360" w:lineRule="auto"/>
        <w:jc w:val="both"/>
        <w:rPr>
          <w:rFonts w:ascii="Times New Roman" w:hAnsi="Times New Roman"/>
          <w:b/>
          <w:sz w:val="24"/>
          <w:szCs w:val="24"/>
        </w:rPr>
      </w:pPr>
      <w:r>
        <w:rPr>
          <w:rFonts w:ascii="Times New Roman" w:hAnsi="Times New Roman"/>
          <w:b/>
          <w:bCs/>
          <w:iCs/>
          <w:sz w:val="24"/>
          <w:szCs w:val="24"/>
        </w:rPr>
        <w:t>„</w:t>
      </w:r>
      <w:r w:rsidR="006A3E56" w:rsidRPr="005200B3">
        <w:rPr>
          <w:rFonts w:ascii="Times New Roman" w:hAnsi="Times New Roman"/>
          <w:b/>
          <w:sz w:val="24"/>
          <w:szCs w:val="24"/>
        </w:rPr>
        <w:t xml:space="preserve">Poprawna procedura sporządzania i właściwe zapisy miejscowych planów zagospodarowania przestrzennego w świetle orzeczeń sądów administracyjnych </w:t>
      </w:r>
      <w:r w:rsidR="006A3E56">
        <w:rPr>
          <w:rFonts w:ascii="Times New Roman" w:hAnsi="Times New Roman"/>
          <w:b/>
          <w:sz w:val="24"/>
          <w:szCs w:val="24"/>
        </w:rPr>
        <w:br/>
      </w:r>
      <w:r w:rsidR="006A3E56" w:rsidRPr="005200B3">
        <w:rPr>
          <w:rFonts w:ascii="Times New Roman" w:hAnsi="Times New Roman"/>
          <w:b/>
          <w:sz w:val="24"/>
          <w:szCs w:val="24"/>
        </w:rPr>
        <w:t>i rozstrzygnięć nadzorczych wojewodów. Problemy bie</w:t>
      </w:r>
      <w:r w:rsidR="006A3E56">
        <w:rPr>
          <w:rFonts w:ascii="Times New Roman" w:hAnsi="Times New Roman"/>
          <w:b/>
          <w:sz w:val="24"/>
          <w:szCs w:val="24"/>
        </w:rPr>
        <w:t>żące planowania przestrzennego.”</w:t>
      </w:r>
    </w:p>
    <w:p w:rsidR="00487D0B" w:rsidRPr="009A709E" w:rsidRDefault="00487D0B" w:rsidP="00487D0B">
      <w:pPr>
        <w:rPr>
          <w:rFonts w:asciiTheme="minorHAnsi" w:hAnsiTheme="minorHAnsi"/>
          <w:b/>
        </w:rPr>
      </w:pPr>
      <w:r w:rsidRPr="009A709E">
        <w:rPr>
          <w:rFonts w:asciiTheme="minorHAnsi" w:hAnsiTheme="minorHAnsi"/>
          <w:b/>
        </w:rPr>
        <w:t>Zapewniamy:</w:t>
      </w:r>
    </w:p>
    <w:p w:rsidR="00487D0B" w:rsidRPr="00487D0B" w:rsidRDefault="00487D0B" w:rsidP="00487D0B">
      <w:pPr>
        <w:pStyle w:val="Akapitzlist"/>
        <w:numPr>
          <w:ilvl w:val="0"/>
          <w:numId w:val="1"/>
        </w:numPr>
        <w:rPr>
          <w:rFonts w:asciiTheme="minorHAnsi" w:hAnsiTheme="minorHAnsi"/>
          <w:sz w:val="24"/>
          <w:szCs w:val="24"/>
        </w:rPr>
      </w:pPr>
      <w:r w:rsidRPr="00487D0B">
        <w:rPr>
          <w:rFonts w:asciiTheme="minorHAnsi" w:hAnsiTheme="minorHAnsi"/>
          <w:sz w:val="24"/>
          <w:szCs w:val="24"/>
        </w:rPr>
        <w:t>Wysoki poziom merytoryczny szkolenia</w:t>
      </w:r>
    </w:p>
    <w:p w:rsidR="00487D0B" w:rsidRPr="00487D0B" w:rsidRDefault="00487D0B" w:rsidP="00487D0B">
      <w:pPr>
        <w:pStyle w:val="Akapitzlist"/>
        <w:numPr>
          <w:ilvl w:val="0"/>
          <w:numId w:val="1"/>
        </w:numPr>
        <w:rPr>
          <w:rFonts w:asciiTheme="minorHAnsi" w:hAnsiTheme="minorHAnsi"/>
          <w:sz w:val="24"/>
          <w:szCs w:val="24"/>
        </w:rPr>
      </w:pPr>
      <w:r w:rsidRPr="00487D0B">
        <w:rPr>
          <w:rFonts w:asciiTheme="minorHAnsi" w:hAnsiTheme="minorHAnsi"/>
          <w:sz w:val="24"/>
          <w:szCs w:val="24"/>
        </w:rPr>
        <w:t>Materiały szkoleniowe</w:t>
      </w:r>
    </w:p>
    <w:p w:rsidR="00487D0B" w:rsidRPr="00487D0B" w:rsidRDefault="00487D0B" w:rsidP="00487D0B">
      <w:pPr>
        <w:pStyle w:val="Akapitzlist"/>
        <w:numPr>
          <w:ilvl w:val="0"/>
          <w:numId w:val="1"/>
        </w:numPr>
        <w:rPr>
          <w:rFonts w:asciiTheme="minorHAnsi" w:hAnsiTheme="minorHAnsi"/>
          <w:sz w:val="24"/>
          <w:szCs w:val="24"/>
        </w:rPr>
      </w:pPr>
      <w:r w:rsidRPr="00487D0B">
        <w:rPr>
          <w:rFonts w:asciiTheme="minorHAnsi" w:hAnsiTheme="minorHAnsi"/>
          <w:sz w:val="24"/>
          <w:szCs w:val="24"/>
        </w:rPr>
        <w:t>Certyfikat ukończenia szkolenia</w:t>
      </w:r>
    </w:p>
    <w:p w:rsidR="00487D0B" w:rsidRPr="00487D0B" w:rsidRDefault="00487D0B" w:rsidP="00487D0B">
      <w:pPr>
        <w:pStyle w:val="Akapitzlist"/>
        <w:numPr>
          <w:ilvl w:val="0"/>
          <w:numId w:val="1"/>
        </w:numPr>
        <w:rPr>
          <w:rFonts w:asciiTheme="minorHAnsi" w:hAnsiTheme="minorHAnsi"/>
          <w:sz w:val="24"/>
          <w:szCs w:val="24"/>
        </w:rPr>
      </w:pPr>
      <w:r w:rsidRPr="00487D0B">
        <w:rPr>
          <w:rFonts w:asciiTheme="minorHAnsi" w:hAnsiTheme="minorHAnsi"/>
          <w:sz w:val="24"/>
          <w:szCs w:val="24"/>
        </w:rPr>
        <w:t>Serwis kawowy oraz lunch</w:t>
      </w:r>
    </w:p>
    <w:p w:rsidR="00487D0B" w:rsidRPr="00487D0B" w:rsidRDefault="00487D0B" w:rsidP="00487D0B">
      <w:pPr>
        <w:spacing w:after="0" w:line="240" w:lineRule="auto"/>
        <w:rPr>
          <w:rFonts w:asciiTheme="minorHAnsi" w:hAnsiTheme="minorHAnsi"/>
          <w:b/>
          <w:sz w:val="24"/>
          <w:szCs w:val="24"/>
        </w:rPr>
      </w:pPr>
    </w:p>
    <w:p w:rsidR="00487D0B" w:rsidRPr="00C34DA3" w:rsidRDefault="00487D0B" w:rsidP="00C34DA3">
      <w:pPr>
        <w:rPr>
          <w:rFonts w:asciiTheme="minorHAnsi" w:hAnsiTheme="minorHAnsi"/>
          <w:bCs/>
          <w:i/>
        </w:rPr>
      </w:pPr>
      <w:r w:rsidRPr="00487D0B">
        <w:rPr>
          <w:rFonts w:asciiTheme="minorHAnsi" w:hAnsiTheme="minorHAnsi"/>
          <w:b/>
          <w:sz w:val="24"/>
          <w:szCs w:val="24"/>
        </w:rPr>
        <w:t>Szkolenie odbędzie się:</w:t>
      </w:r>
      <w:r w:rsidRPr="00487D0B">
        <w:rPr>
          <w:rFonts w:asciiTheme="minorHAnsi" w:hAnsiTheme="minorHAnsi"/>
          <w:sz w:val="24"/>
          <w:szCs w:val="24"/>
        </w:rPr>
        <w:br/>
      </w:r>
      <w:r w:rsidR="006A3E56">
        <w:rPr>
          <w:rFonts w:asciiTheme="minorHAnsi" w:hAnsiTheme="minorHAnsi"/>
          <w:bCs/>
          <w:sz w:val="24"/>
          <w:szCs w:val="24"/>
        </w:rPr>
        <w:t>w Toruniu</w:t>
      </w:r>
      <w:r w:rsidR="00C34DA3" w:rsidRPr="00B06713">
        <w:rPr>
          <w:rFonts w:asciiTheme="minorHAnsi" w:hAnsiTheme="minorHAnsi"/>
          <w:bCs/>
          <w:sz w:val="24"/>
          <w:szCs w:val="24"/>
        </w:rPr>
        <w:t>,</w:t>
      </w:r>
      <w:r w:rsidR="00C34DA3">
        <w:rPr>
          <w:rFonts w:asciiTheme="minorHAnsi" w:hAnsiTheme="minorHAnsi"/>
          <w:bCs/>
          <w:sz w:val="24"/>
          <w:szCs w:val="24"/>
        </w:rPr>
        <w:br/>
      </w:r>
      <w:r w:rsidR="00C34DA3" w:rsidRPr="00B06713">
        <w:rPr>
          <w:rFonts w:asciiTheme="minorHAnsi" w:hAnsiTheme="minorHAnsi"/>
          <w:bCs/>
          <w:sz w:val="24"/>
          <w:szCs w:val="24"/>
        </w:rPr>
        <w:t xml:space="preserve">w </w:t>
      </w:r>
      <w:r w:rsidR="006A3E56">
        <w:rPr>
          <w:rFonts w:asciiTheme="minorHAnsi" w:hAnsiTheme="minorHAnsi"/>
          <w:bCs/>
          <w:sz w:val="24"/>
          <w:szCs w:val="24"/>
        </w:rPr>
        <w:t>Wyższej Szkole Bankowej w Toruniu</w:t>
      </w:r>
      <w:r w:rsidR="006A3E56">
        <w:rPr>
          <w:rFonts w:asciiTheme="minorHAnsi" w:hAnsiTheme="minorHAnsi"/>
          <w:bCs/>
          <w:sz w:val="24"/>
          <w:szCs w:val="24"/>
        </w:rPr>
        <w:br/>
        <w:t>ul. Młodzieżowa 31a</w:t>
      </w:r>
    </w:p>
    <w:p w:rsidR="00187D3D" w:rsidRPr="00487D0B" w:rsidRDefault="00187D3D" w:rsidP="00487D0B">
      <w:pPr>
        <w:spacing w:after="0" w:line="240" w:lineRule="auto"/>
        <w:rPr>
          <w:rFonts w:asciiTheme="minorHAnsi" w:hAnsiTheme="minorHAnsi"/>
          <w:sz w:val="24"/>
          <w:szCs w:val="24"/>
        </w:rPr>
      </w:pPr>
    </w:p>
    <w:p w:rsidR="00487D0B" w:rsidRPr="00487D0B" w:rsidRDefault="00487D0B" w:rsidP="00487D0B">
      <w:pPr>
        <w:rPr>
          <w:bCs/>
          <w:i/>
          <w:sz w:val="24"/>
          <w:szCs w:val="24"/>
        </w:rPr>
      </w:pPr>
      <w:r w:rsidRPr="00487D0B">
        <w:rPr>
          <w:rFonts w:asciiTheme="minorHAnsi" w:hAnsiTheme="minorHAnsi"/>
          <w:bCs/>
          <w:i/>
          <w:sz w:val="24"/>
          <w:szCs w:val="24"/>
        </w:rPr>
        <w:t>dnia:</w:t>
      </w:r>
      <w:r w:rsidR="00D50245">
        <w:rPr>
          <w:rFonts w:asciiTheme="minorHAnsi" w:hAnsiTheme="minorHAnsi"/>
          <w:b/>
          <w:bCs/>
          <w:i/>
          <w:sz w:val="24"/>
          <w:szCs w:val="24"/>
        </w:rPr>
        <w:t xml:space="preserve"> </w:t>
      </w:r>
      <w:r w:rsidR="006A3E56">
        <w:rPr>
          <w:rFonts w:asciiTheme="minorHAnsi" w:hAnsiTheme="minorHAnsi"/>
          <w:b/>
          <w:bCs/>
          <w:i/>
          <w:sz w:val="24"/>
          <w:szCs w:val="24"/>
        </w:rPr>
        <w:t>17 stycznia 2019</w:t>
      </w:r>
      <w:r w:rsidRPr="00487D0B">
        <w:rPr>
          <w:rFonts w:asciiTheme="minorHAnsi" w:hAnsiTheme="minorHAnsi"/>
          <w:b/>
          <w:bCs/>
          <w:i/>
          <w:sz w:val="24"/>
          <w:szCs w:val="24"/>
        </w:rPr>
        <w:t xml:space="preserve"> r.</w:t>
      </w:r>
      <w:r w:rsidRPr="00487D0B">
        <w:rPr>
          <w:rFonts w:asciiTheme="minorHAnsi" w:hAnsiTheme="minorHAnsi"/>
          <w:bCs/>
          <w:i/>
          <w:sz w:val="24"/>
          <w:szCs w:val="24"/>
        </w:rPr>
        <w:br/>
        <w:t>w godz.: 09.00  – 14.00</w:t>
      </w:r>
    </w:p>
    <w:p w:rsidR="00487D0B" w:rsidRPr="009A709E" w:rsidRDefault="00487D0B" w:rsidP="00487D0B">
      <w:pPr>
        <w:spacing w:after="0" w:line="240" w:lineRule="auto"/>
        <w:rPr>
          <w:rFonts w:asciiTheme="minorHAnsi" w:hAnsiTheme="minorHAnsi"/>
          <w:b/>
          <w:u w:val="single"/>
        </w:rPr>
      </w:pPr>
    </w:p>
    <w:p w:rsidR="00487D0B" w:rsidRPr="009A709E" w:rsidRDefault="00487D0B" w:rsidP="00487D0B">
      <w:pPr>
        <w:spacing w:line="240" w:lineRule="auto"/>
        <w:jc w:val="center"/>
        <w:rPr>
          <w:rFonts w:asciiTheme="minorHAnsi" w:hAnsiTheme="minorHAnsi"/>
          <w:b/>
          <w:color w:val="0070C0"/>
          <w:u w:val="single"/>
        </w:rPr>
      </w:pPr>
      <w:r w:rsidRPr="009A709E">
        <w:rPr>
          <w:rFonts w:asciiTheme="minorHAnsi" w:hAnsiTheme="minorHAnsi"/>
          <w:b/>
          <w:color w:val="0070C0"/>
          <w:u w:val="single"/>
        </w:rPr>
        <w:t>Zapraszamy do skorzystania z promocji EDITIO: 2+1</w:t>
      </w:r>
      <w:r w:rsidRPr="009A709E">
        <w:rPr>
          <w:rFonts w:asciiTheme="minorHAnsi" w:hAnsiTheme="minorHAnsi"/>
          <w:b/>
          <w:color w:val="0070C0"/>
          <w:u w:val="single"/>
        </w:rPr>
        <w:br/>
      </w:r>
      <w:r w:rsidRPr="009A709E">
        <w:rPr>
          <w:rFonts w:asciiTheme="minorHAnsi" w:hAnsiTheme="minorHAnsi"/>
        </w:rPr>
        <w:t>Jeśli dana gmina zgłosi 2 osoby na szkolenie, to trzeci pracownik ma prawo uczestniczyć w tym szkoleniu za darmo!</w:t>
      </w:r>
    </w:p>
    <w:p w:rsidR="00487D0B" w:rsidRPr="009A709E" w:rsidRDefault="00487D0B" w:rsidP="00487D0B">
      <w:pPr>
        <w:spacing w:after="0" w:line="240" w:lineRule="auto"/>
        <w:rPr>
          <w:rFonts w:asciiTheme="minorHAnsi" w:hAnsiTheme="minorHAnsi"/>
        </w:rPr>
      </w:pPr>
    </w:p>
    <w:p w:rsidR="00487D0B" w:rsidRPr="00487D0B" w:rsidRDefault="00487D0B" w:rsidP="00487D0B">
      <w:pPr>
        <w:spacing w:after="0" w:line="240" w:lineRule="auto"/>
        <w:jc w:val="both"/>
        <w:rPr>
          <w:rFonts w:asciiTheme="minorHAnsi" w:hAnsiTheme="minorHAnsi"/>
          <w:sz w:val="24"/>
        </w:rPr>
      </w:pPr>
      <w:r w:rsidRPr="00487D0B">
        <w:rPr>
          <w:rFonts w:asciiTheme="minorHAnsi" w:hAnsiTheme="minorHAnsi"/>
          <w:sz w:val="24"/>
        </w:rPr>
        <w:t xml:space="preserve">Cena szkolenia: </w:t>
      </w:r>
      <w:r w:rsidR="006A3E56">
        <w:rPr>
          <w:rFonts w:asciiTheme="minorHAnsi" w:hAnsiTheme="minorHAnsi"/>
          <w:b/>
          <w:sz w:val="24"/>
        </w:rPr>
        <w:t>35</w:t>
      </w:r>
      <w:r w:rsidRPr="00487D0B">
        <w:rPr>
          <w:rFonts w:asciiTheme="minorHAnsi" w:hAnsiTheme="minorHAnsi"/>
          <w:b/>
          <w:sz w:val="24"/>
        </w:rPr>
        <w:t>0 zł brutto</w:t>
      </w:r>
    </w:p>
    <w:p w:rsidR="00487D0B" w:rsidRPr="00487D0B" w:rsidRDefault="00D50245" w:rsidP="00487D0B">
      <w:pPr>
        <w:spacing w:after="0" w:line="240" w:lineRule="auto"/>
        <w:jc w:val="both"/>
        <w:rPr>
          <w:rFonts w:asciiTheme="minorHAnsi" w:hAnsiTheme="minorHAnsi"/>
          <w:i/>
          <w:sz w:val="24"/>
        </w:rPr>
      </w:pPr>
      <w:r>
        <w:rPr>
          <w:rFonts w:asciiTheme="minorHAnsi" w:hAnsiTheme="minorHAnsi"/>
          <w:sz w:val="24"/>
        </w:rPr>
        <w:t xml:space="preserve">Osoby zgłoszone po </w:t>
      </w:r>
      <w:r w:rsidR="006A3E56">
        <w:rPr>
          <w:rFonts w:asciiTheme="minorHAnsi" w:hAnsiTheme="minorHAnsi"/>
          <w:sz w:val="24"/>
        </w:rPr>
        <w:t>15 stycznia: 370</w:t>
      </w:r>
      <w:r w:rsidR="00487D0B" w:rsidRPr="00487D0B">
        <w:rPr>
          <w:rFonts w:asciiTheme="minorHAnsi" w:hAnsiTheme="minorHAnsi"/>
          <w:sz w:val="24"/>
        </w:rPr>
        <w:t xml:space="preserve"> zł brutto</w:t>
      </w:r>
    </w:p>
    <w:p w:rsidR="00487D0B" w:rsidRPr="009A709E" w:rsidRDefault="00487D0B" w:rsidP="00487D0B">
      <w:pPr>
        <w:rPr>
          <w:rFonts w:asciiTheme="minorHAnsi" w:hAnsiTheme="minorHAnsi"/>
          <w:b/>
        </w:rPr>
      </w:pPr>
    </w:p>
    <w:p w:rsidR="00487D0B" w:rsidRPr="00487D0B" w:rsidRDefault="00487D0B" w:rsidP="00487D0B">
      <w:pPr>
        <w:jc w:val="both"/>
        <w:rPr>
          <w:rFonts w:asciiTheme="minorHAnsi" w:hAnsiTheme="minorHAnsi"/>
          <w:b/>
          <w:sz w:val="24"/>
        </w:rPr>
      </w:pPr>
      <w:bookmarkStart w:id="0" w:name="_GoBack"/>
      <w:r w:rsidRPr="00487D0B">
        <w:rPr>
          <w:rFonts w:asciiTheme="minorHAnsi" w:hAnsiTheme="minorHAnsi"/>
          <w:b/>
          <w:sz w:val="24"/>
        </w:rPr>
        <w:t xml:space="preserve">WYKŁADOWCA: </w:t>
      </w:r>
      <w:r w:rsidRPr="00487D0B">
        <w:rPr>
          <w:rFonts w:asciiTheme="minorHAnsi" w:hAnsiTheme="minorHAnsi"/>
          <w:b/>
          <w:sz w:val="24"/>
          <w:u w:val="single"/>
        </w:rPr>
        <w:t>Marcin Pelc</w:t>
      </w:r>
      <w:r w:rsidRPr="00487D0B">
        <w:rPr>
          <w:rFonts w:asciiTheme="minorHAnsi" w:hAnsiTheme="minorHAnsi"/>
          <w:sz w:val="24"/>
        </w:rPr>
        <w:t xml:space="preserve"> – były pracownik Oddziału Planowania i Zagospodarowania Przestrzennego Wydziału Infrastruktury Kujawsko-Pomorskiego Urzędu Wojewódzkiego </w:t>
      </w:r>
      <w:r w:rsidRPr="00487D0B">
        <w:rPr>
          <w:rFonts w:asciiTheme="minorHAnsi" w:hAnsiTheme="minorHAnsi"/>
          <w:sz w:val="24"/>
        </w:rPr>
        <w:br/>
        <w:t xml:space="preserve">w Bydgoszczy, gdzie zajmował się oceną zgodności miejscowych planów zagospodarowania przestrzennego oraz studiów uwarunkowań i kierunków zagospodarowania przestrzennego gmin z przepisami prawnymi (włącznie z przygotowywaniem rozstrzygnięć nadzorczych wojewody oraz kierowaniem skarg do Wojewódzkiego Sądu Administracyjnego). Od grudnia 2009 roku pracownik jednostki samorządu terytorialnego (odpowiedzialny za prowadzenie procedur planistycznych) oraz współpracownik biura urbanistycznego (odpowiedzialny za przygotowywanie projektów miejscowych planów zagospodarowania przestrzennego oraz projektów studiów uwarunkowań i kierunków zagospodarowania przestrzennego gmin). </w:t>
      </w:r>
      <w:r>
        <w:rPr>
          <w:rFonts w:asciiTheme="minorHAnsi" w:hAnsiTheme="minorHAnsi"/>
          <w:sz w:val="24"/>
        </w:rPr>
        <w:br/>
      </w:r>
      <w:r w:rsidRPr="00487D0B">
        <w:rPr>
          <w:rFonts w:asciiTheme="minorHAnsi" w:hAnsiTheme="minorHAnsi"/>
          <w:sz w:val="24"/>
        </w:rPr>
        <w:t xml:space="preserve">W zakresie dotyczącym planowania przestrzennego podejmuje także współpracę </w:t>
      </w:r>
      <w:r>
        <w:rPr>
          <w:rFonts w:asciiTheme="minorHAnsi" w:hAnsiTheme="minorHAnsi"/>
          <w:sz w:val="24"/>
        </w:rPr>
        <w:br/>
      </w:r>
      <w:r w:rsidRPr="00487D0B">
        <w:rPr>
          <w:rFonts w:asciiTheme="minorHAnsi" w:hAnsiTheme="minorHAnsi"/>
          <w:sz w:val="24"/>
        </w:rPr>
        <w:t>z inwestorami indywidualnymi. Czynny dydaktycznie, prowadzi zajęcia z zakresu planowania przestrzennego i prawa administracyjnego. Publikuje na łamach Pisma Samorządu Terytorialnego Wspólnota.</w:t>
      </w:r>
    </w:p>
    <w:bookmarkEnd w:id="0"/>
    <w:p w:rsidR="00487D0B" w:rsidRDefault="00487D0B" w:rsidP="00487D0B">
      <w:pPr>
        <w:spacing w:after="0" w:line="240" w:lineRule="auto"/>
        <w:rPr>
          <w:rFonts w:asciiTheme="minorHAnsi" w:hAnsiTheme="minorHAnsi" w:cs="Aharoni"/>
          <w:b/>
        </w:rPr>
      </w:pPr>
    </w:p>
    <w:p w:rsidR="00487D0B" w:rsidRDefault="00487D0B" w:rsidP="00487D0B">
      <w:pPr>
        <w:spacing w:line="240" w:lineRule="auto"/>
        <w:jc w:val="both"/>
        <w:rPr>
          <w:rFonts w:asciiTheme="minorHAnsi" w:hAnsiTheme="minorHAnsi" w:cs="Aharoni"/>
          <w:b/>
          <w:sz w:val="24"/>
          <w:szCs w:val="24"/>
        </w:rPr>
      </w:pPr>
      <w:r w:rsidRPr="009A709E">
        <w:rPr>
          <w:rFonts w:asciiTheme="minorHAnsi" w:hAnsiTheme="minorHAnsi" w:cs="Aharoni"/>
          <w:b/>
          <w:sz w:val="24"/>
          <w:szCs w:val="24"/>
        </w:rPr>
        <w:t>PROGRAM SZKOLENIA:</w:t>
      </w:r>
    </w:p>
    <w:p w:rsidR="006A3E56" w:rsidRPr="006A3E56" w:rsidRDefault="006A3E56" w:rsidP="006A3E56">
      <w:pPr>
        <w:pStyle w:val="Akapitzlist"/>
        <w:numPr>
          <w:ilvl w:val="0"/>
          <w:numId w:val="12"/>
        </w:numPr>
        <w:jc w:val="both"/>
        <w:rPr>
          <w:rFonts w:asciiTheme="minorHAnsi" w:hAnsiTheme="minorHAnsi" w:cstheme="minorHAnsi"/>
          <w:sz w:val="24"/>
          <w:szCs w:val="24"/>
          <w:u w:val="single"/>
        </w:rPr>
      </w:pPr>
      <w:r w:rsidRPr="006A3E56">
        <w:rPr>
          <w:rFonts w:asciiTheme="minorHAnsi" w:hAnsiTheme="minorHAnsi" w:cstheme="minorHAnsi"/>
          <w:sz w:val="24"/>
          <w:szCs w:val="24"/>
          <w:u w:val="single"/>
        </w:rPr>
        <w:t>Procedura sporządzania</w:t>
      </w:r>
    </w:p>
    <w:p w:rsidR="006A3E56" w:rsidRPr="006A3E56" w:rsidRDefault="006A3E56" w:rsidP="006A3E56">
      <w:pPr>
        <w:pStyle w:val="Akapitzlist"/>
        <w:numPr>
          <w:ilvl w:val="0"/>
          <w:numId w:val="11"/>
        </w:numPr>
        <w:jc w:val="both"/>
        <w:rPr>
          <w:rFonts w:asciiTheme="minorHAnsi" w:hAnsiTheme="minorHAnsi" w:cstheme="minorHAnsi"/>
          <w:sz w:val="24"/>
          <w:szCs w:val="24"/>
        </w:rPr>
      </w:pPr>
      <w:r w:rsidRPr="006A3E56">
        <w:rPr>
          <w:rFonts w:asciiTheme="minorHAnsi" w:hAnsiTheme="minorHAnsi" w:cstheme="minorHAnsi"/>
          <w:sz w:val="24"/>
          <w:szCs w:val="24"/>
        </w:rPr>
        <w:t>Uchwała intencyjna (inicjatywa rady gminy, wniosek wójta (burmistrza/prezydenta miasta); rola wniosków mieszkańców);</w:t>
      </w:r>
    </w:p>
    <w:p w:rsidR="006A3E56" w:rsidRPr="006A3E56" w:rsidRDefault="006A3E56" w:rsidP="006A3E56">
      <w:pPr>
        <w:pStyle w:val="Akapitzlist"/>
        <w:numPr>
          <w:ilvl w:val="0"/>
          <w:numId w:val="11"/>
        </w:numPr>
        <w:jc w:val="both"/>
        <w:rPr>
          <w:rFonts w:asciiTheme="minorHAnsi" w:hAnsiTheme="minorHAnsi" w:cstheme="minorHAnsi"/>
          <w:sz w:val="24"/>
          <w:szCs w:val="24"/>
        </w:rPr>
      </w:pPr>
      <w:r w:rsidRPr="006A3E56">
        <w:rPr>
          <w:rFonts w:asciiTheme="minorHAnsi" w:hAnsiTheme="minorHAnsi" w:cstheme="minorHAnsi"/>
          <w:sz w:val="24"/>
          <w:szCs w:val="24"/>
        </w:rPr>
        <w:t>Etap składania wniosków przez mieszkańców oraz właściwe organy i instytucje (m.in. co z wnioskami złożonymi „po terminie”);</w:t>
      </w:r>
    </w:p>
    <w:p w:rsidR="006A3E56" w:rsidRPr="006A3E56" w:rsidRDefault="006A3E56" w:rsidP="006A3E56">
      <w:pPr>
        <w:pStyle w:val="Akapitzlist"/>
        <w:numPr>
          <w:ilvl w:val="0"/>
          <w:numId w:val="11"/>
        </w:numPr>
        <w:jc w:val="both"/>
        <w:rPr>
          <w:rFonts w:asciiTheme="minorHAnsi" w:hAnsiTheme="minorHAnsi" w:cstheme="minorHAnsi"/>
          <w:sz w:val="24"/>
          <w:szCs w:val="24"/>
        </w:rPr>
      </w:pPr>
      <w:r w:rsidRPr="006A3E56">
        <w:rPr>
          <w:rFonts w:asciiTheme="minorHAnsi" w:hAnsiTheme="minorHAnsi" w:cstheme="minorHAnsi"/>
          <w:sz w:val="24"/>
          <w:szCs w:val="24"/>
        </w:rPr>
        <w:t>Etap przygotowanie projektu planu miejscowego, prognozy oddziaływania na środowisko, prognozy skutków finansowych (m.in. konieczność przygotowania prognozy skutków finansowych przez rzeczoznawcę majątkowego, dopuszczalność konsultacji projektu planu miejscowego w trakcie jego sporządzania);</w:t>
      </w:r>
    </w:p>
    <w:p w:rsidR="006A3E56" w:rsidRPr="006A3E56" w:rsidRDefault="006A3E56" w:rsidP="006A3E56">
      <w:pPr>
        <w:pStyle w:val="Akapitzlist"/>
        <w:numPr>
          <w:ilvl w:val="0"/>
          <w:numId w:val="11"/>
        </w:numPr>
        <w:jc w:val="both"/>
        <w:rPr>
          <w:rFonts w:asciiTheme="minorHAnsi" w:hAnsiTheme="minorHAnsi" w:cstheme="minorHAnsi"/>
          <w:sz w:val="24"/>
          <w:szCs w:val="24"/>
        </w:rPr>
      </w:pPr>
      <w:r w:rsidRPr="006A3E56">
        <w:rPr>
          <w:rFonts w:asciiTheme="minorHAnsi" w:hAnsiTheme="minorHAnsi" w:cstheme="minorHAnsi"/>
          <w:sz w:val="24"/>
          <w:szCs w:val="24"/>
        </w:rPr>
        <w:t>Etap opiniowania i uzgodnień (m.in. wskazanie organów i instytucji właściwych do opiniowania i uzgadniania, możliwość przyjęcia że projekt planu został uzgodniona (wyjątki), wezwanie organów uzgadniających do uzupełnienia projektu);</w:t>
      </w:r>
    </w:p>
    <w:p w:rsidR="006A3E56" w:rsidRPr="006A3E56" w:rsidRDefault="006A3E56" w:rsidP="006A3E56">
      <w:pPr>
        <w:pStyle w:val="Akapitzlist"/>
        <w:numPr>
          <w:ilvl w:val="0"/>
          <w:numId w:val="11"/>
        </w:numPr>
        <w:jc w:val="both"/>
        <w:rPr>
          <w:rFonts w:asciiTheme="minorHAnsi" w:hAnsiTheme="minorHAnsi" w:cstheme="minorHAnsi"/>
          <w:sz w:val="24"/>
          <w:szCs w:val="24"/>
        </w:rPr>
      </w:pPr>
      <w:r w:rsidRPr="006A3E56">
        <w:rPr>
          <w:rFonts w:asciiTheme="minorHAnsi" w:hAnsiTheme="minorHAnsi" w:cstheme="minorHAnsi"/>
          <w:sz w:val="24"/>
          <w:szCs w:val="24"/>
        </w:rPr>
        <w:t>Etap uzyskiwania zgody na zmianę przeznaczenia gruntów rolnych (leśnych) na cele nierolne (nieleśne) (m.in. wzory skargi);</w:t>
      </w:r>
    </w:p>
    <w:p w:rsidR="006A3E56" w:rsidRPr="006A3E56" w:rsidRDefault="006A3E56" w:rsidP="006A3E56">
      <w:pPr>
        <w:pStyle w:val="Akapitzlist"/>
        <w:numPr>
          <w:ilvl w:val="0"/>
          <w:numId w:val="11"/>
        </w:numPr>
        <w:jc w:val="both"/>
        <w:rPr>
          <w:rFonts w:asciiTheme="minorHAnsi" w:hAnsiTheme="minorHAnsi" w:cstheme="minorHAnsi"/>
          <w:sz w:val="24"/>
          <w:szCs w:val="24"/>
        </w:rPr>
      </w:pPr>
      <w:r w:rsidRPr="006A3E56">
        <w:rPr>
          <w:rFonts w:asciiTheme="minorHAnsi" w:hAnsiTheme="minorHAnsi" w:cstheme="minorHAnsi"/>
          <w:sz w:val="24"/>
          <w:szCs w:val="24"/>
        </w:rPr>
        <w:t>Wyłożenie projektu planu miejscowego do publicznego wglądu (m.in. uwagi złożone po terminie, zmiany wymagające ponowienia czynności proceduralnych);</w:t>
      </w:r>
    </w:p>
    <w:p w:rsidR="006A3E56" w:rsidRPr="006A3E56" w:rsidRDefault="006A3E56" w:rsidP="006A3E56">
      <w:pPr>
        <w:pStyle w:val="Akapitzlist"/>
        <w:numPr>
          <w:ilvl w:val="0"/>
          <w:numId w:val="11"/>
        </w:numPr>
        <w:jc w:val="both"/>
        <w:rPr>
          <w:rFonts w:asciiTheme="minorHAnsi" w:hAnsiTheme="minorHAnsi" w:cstheme="minorHAnsi"/>
          <w:sz w:val="24"/>
          <w:szCs w:val="24"/>
        </w:rPr>
      </w:pPr>
      <w:r w:rsidRPr="006A3E56">
        <w:rPr>
          <w:rFonts w:asciiTheme="minorHAnsi" w:hAnsiTheme="minorHAnsi" w:cstheme="minorHAnsi"/>
          <w:sz w:val="24"/>
          <w:szCs w:val="24"/>
        </w:rPr>
        <w:t>Uchwalenie planu miejscowego (m.in. techniczne kwestie dot. podejmowania uchwały, przyczyny nieuwzględnienia uwag)</w:t>
      </w:r>
    </w:p>
    <w:p w:rsidR="006A3E56" w:rsidRPr="006A3E56" w:rsidRDefault="006A3E56" w:rsidP="006A3E56">
      <w:pPr>
        <w:pStyle w:val="Akapitzlist"/>
        <w:numPr>
          <w:ilvl w:val="0"/>
          <w:numId w:val="11"/>
        </w:numPr>
        <w:jc w:val="both"/>
        <w:rPr>
          <w:rFonts w:asciiTheme="minorHAnsi" w:hAnsiTheme="minorHAnsi" w:cstheme="minorHAnsi"/>
          <w:sz w:val="24"/>
          <w:szCs w:val="24"/>
        </w:rPr>
      </w:pPr>
      <w:r w:rsidRPr="006A3E56">
        <w:rPr>
          <w:rFonts w:asciiTheme="minorHAnsi" w:hAnsiTheme="minorHAnsi" w:cstheme="minorHAnsi"/>
          <w:sz w:val="24"/>
          <w:szCs w:val="24"/>
        </w:rPr>
        <w:t>Ocena planu miejscowego przez Wojewodę</w:t>
      </w:r>
    </w:p>
    <w:p w:rsidR="006A3E56" w:rsidRPr="006A3E56" w:rsidRDefault="006A3E56" w:rsidP="006A3E56">
      <w:pPr>
        <w:pStyle w:val="Akapitzlist"/>
        <w:numPr>
          <w:ilvl w:val="0"/>
          <w:numId w:val="11"/>
        </w:numPr>
        <w:jc w:val="both"/>
        <w:rPr>
          <w:rFonts w:asciiTheme="minorHAnsi" w:hAnsiTheme="minorHAnsi" w:cstheme="minorHAnsi"/>
          <w:sz w:val="24"/>
          <w:szCs w:val="24"/>
        </w:rPr>
      </w:pPr>
      <w:r w:rsidRPr="006A3E56">
        <w:rPr>
          <w:rFonts w:asciiTheme="minorHAnsi" w:hAnsiTheme="minorHAnsi" w:cstheme="minorHAnsi"/>
          <w:sz w:val="24"/>
          <w:szCs w:val="24"/>
        </w:rPr>
        <w:t>Skargi na plany miejscowe (m.in. wnoszenie o odrzucenie a wnoszenie o oddalenie skargi)</w:t>
      </w:r>
    </w:p>
    <w:p w:rsidR="006A3E56" w:rsidRPr="006A3E56" w:rsidRDefault="006A3E56" w:rsidP="006A3E56">
      <w:pPr>
        <w:pStyle w:val="Akapitzlist"/>
        <w:numPr>
          <w:ilvl w:val="0"/>
          <w:numId w:val="11"/>
        </w:numPr>
        <w:jc w:val="both"/>
        <w:rPr>
          <w:rFonts w:asciiTheme="minorHAnsi" w:hAnsiTheme="minorHAnsi" w:cstheme="minorHAnsi"/>
          <w:sz w:val="24"/>
          <w:szCs w:val="24"/>
        </w:rPr>
      </w:pPr>
      <w:r w:rsidRPr="006A3E56">
        <w:rPr>
          <w:rFonts w:asciiTheme="minorHAnsi" w:hAnsiTheme="minorHAnsi" w:cstheme="minorHAnsi"/>
          <w:sz w:val="24"/>
          <w:szCs w:val="24"/>
        </w:rPr>
        <w:t xml:space="preserve">Ponowienie czynności proceduralnych po stwierdzeniu nieważności planu miejscowego przez wojewodę lub sąd. </w:t>
      </w:r>
    </w:p>
    <w:p w:rsidR="006A3E56" w:rsidRPr="006A3E56" w:rsidRDefault="006A3E56" w:rsidP="006A3E56">
      <w:pPr>
        <w:pStyle w:val="Akapitzlist"/>
        <w:numPr>
          <w:ilvl w:val="0"/>
          <w:numId w:val="12"/>
        </w:numPr>
        <w:jc w:val="both"/>
        <w:rPr>
          <w:rFonts w:asciiTheme="minorHAnsi" w:hAnsiTheme="minorHAnsi" w:cstheme="minorHAnsi"/>
          <w:sz w:val="24"/>
          <w:szCs w:val="24"/>
          <w:u w:val="single"/>
        </w:rPr>
      </w:pPr>
      <w:r w:rsidRPr="006A3E56">
        <w:rPr>
          <w:rFonts w:asciiTheme="minorHAnsi" w:hAnsiTheme="minorHAnsi" w:cstheme="minorHAnsi"/>
          <w:sz w:val="24"/>
          <w:szCs w:val="24"/>
          <w:u w:val="single"/>
        </w:rPr>
        <w:t>Zasady sporządzania planu miejscowego (zapisy planu miejscowego), m.in.:</w:t>
      </w:r>
    </w:p>
    <w:p w:rsidR="006A3E56" w:rsidRPr="006A3E56" w:rsidRDefault="006A3E56" w:rsidP="006A3E56">
      <w:pPr>
        <w:pStyle w:val="Akapitzlist"/>
        <w:numPr>
          <w:ilvl w:val="0"/>
          <w:numId w:val="13"/>
        </w:numPr>
        <w:jc w:val="both"/>
        <w:rPr>
          <w:rFonts w:asciiTheme="minorHAnsi" w:hAnsiTheme="minorHAnsi" w:cstheme="minorHAnsi"/>
          <w:sz w:val="24"/>
          <w:szCs w:val="24"/>
        </w:rPr>
      </w:pPr>
      <w:r w:rsidRPr="006A3E56">
        <w:rPr>
          <w:rFonts w:asciiTheme="minorHAnsi" w:hAnsiTheme="minorHAnsi" w:cstheme="minorHAnsi"/>
          <w:sz w:val="24"/>
          <w:szCs w:val="24"/>
        </w:rPr>
        <w:t>Przeznaczenie tereny (m.in. „mieszanie” przeznaczenia, linie rozgraniczające a odległość zabudowy od działki)</w:t>
      </w:r>
    </w:p>
    <w:p w:rsidR="006A3E56" w:rsidRPr="006A3E56" w:rsidRDefault="006A3E56" w:rsidP="006A3E56">
      <w:pPr>
        <w:pStyle w:val="Akapitzlist"/>
        <w:numPr>
          <w:ilvl w:val="0"/>
          <w:numId w:val="13"/>
        </w:numPr>
        <w:jc w:val="both"/>
        <w:rPr>
          <w:rFonts w:asciiTheme="minorHAnsi" w:hAnsiTheme="minorHAnsi" w:cstheme="minorHAnsi"/>
          <w:sz w:val="24"/>
          <w:szCs w:val="24"/>
        </w:rPr>
      </w:pPr>
      <w:r w:rsidRPr="006A3E56">
        <w:rPr>
          <w:rFonts w:asciiTheme="minorHAnsi" w:hAnsiTheme="minorHAnsi" w:cstheme="minorHAnsi"/>
          <w:sz w:val="24"/>
          <w:szCs w:val="24"/>
        </w:rPr>
        <w:t>Przestrzenie publiczne;</w:t>
      </w:r>
    </w:p>
    <w:p w:rsidR="006A3E56" w:rsidRPr="006A3E56" w:rsidRDefault="006A3E56" w:rsidP="006A3E56">
      <w:pPr>
        <w:pStyle w:val="Akapitzlist"/>
        <w:numPr>
          <w:ilvl w:val="0"/>
          <w:numId w:val="13"/>
        </w:numPr>
        <w:jc w:val="both"/>
        <w:rPr>
          <w:rFonts w:asciiTheme="minorHAnsi" w:hAnsiTheme="minorHAnsi" w:cstheme="minorHAnsi"/>
          <w:sz w:val="24"/>
          <w:szCs w:val="24"/>
        </w:rPr>
      </w:pPr>
      <w:r w:rsidRPr="006A3E56">
        <w:rPr>
          <w:rFonts w:asciiTheme="minorHAnsi" w:hAnsiTheme="minorHAnsi" w:cstheme="minorHAnsi"/>
          <w:sz w:val="24"/>
          <w:szCs w:val="24"/>
        </w:rPr>
        <w:t>Wskaźniki i parametry urbanistyczne;</w:t>
      </w:r>
    </w:p>
    <w:p w:rsidR="006A3E56" w:rsidRPr="006A3E56" w:rsidRDefault="006A3E56" w:rsidP="006A3E56">
      <w:pPr>
        <w:pStyle w:val="Akapitzlist"/>
        <w:numPr>
          <w:ilvl w:val="0"/>
          <w:numId w:val="13"/>
        </w:numPr>
        <w:jc w:val="both"/>
        <w:rPr>
          <w:rFonts w:asciiTheme="minorHAnsi" w:hAnsiTheme="minorHAnsi" w:cstheme="minorHAnsi"/>
          <w:sz w:val="24"/>
          <w:szCs w:val="24"/>
        </w:rPr>
      </w:pPr>
      <w:r w:rsidRPr="006A3E56">
        <w:rPr>
          <w:rFonts w:asciiTheme="minorHAnsi" w:hAnsiTheme="minorHAnsi" w:cstheme="minorHAnsi"/>
          <w:sz w:val="24"/>
          <w:szCs w:val="24"/>
        </w:rPr>
        <w:t>Obsługa komunikacyjna (m.in. liczba miejsc parkingowych);</w:t>
      </w:r>
    </w:p>
    <w:p w:rsidR="006A3E56" w:rsidRPr="006A3E56" w:rsidRDefault="006A3E56" w:rsidP="006A3E56">
      <w:pPr>
        <w:pStyle w:val="Akapitzlist"/>
        <w:numPr>
          <w:ilvl w:val="0"/>
          <w:numId w:val="13"/>
        </w:numPr>
        <w:jc w:val="both"/>
        <w:rPr>
          <w:rFonts w:asciiTheme="minorHAnsi" w:hAnsiTheme="minorHAnsi" w:cstheme="minorHAnsi"/>
          <w:sz w:val="24"/>
          <w:szCs w:val="24"/>
        </w:rPr>
      </w:pPr>
      <w:r w:rsidRPr="006A3E56">
        <w:rPr>
          <w:rFonts w:asciiTheme="minorHAnsi" w:hAnsiTheme="minorHAnsi" w:cstheme="minorHAnsi"/>
          <w:sz w:val="24"/>
          <w:szCs w:val="24"/>
        </w:rPr>
        <w:t>Sposób i termin tymczasowego zagospodarowania terenu;</w:t>
      </w:r>
    </w:p>
    <w:p w:rsidR="006A3E56" w:rsidRPr="006A3E56" w:rsidRDefault="006A3E56" w:rsidP="006A3E56">
      <w:pPr>
        <w:pStyle w:val="Akapitzlist"/>
        <w:numPr>
          <w:ilvl w:val="0"/>
          <w:numId w:val="13"/>
        </w:numPr>
        <w:jc w:val="both"/>
        <w:rPr>
          <w:rFonts w:asciiTheme="minorHAnsi" w:hAnsiTheme="minorHAnsi" w:cstheme="minorHAnsi"/>
          <w:sz w:val="24"/>
          <w:szCs w:val="24"/>
        </w:rPr>
      </w:pPr>
      <w:r w:rsidRPr="006A3E56">
        <w:rPr>
          <w:rFonts w:asciiTheme="minorHAnsi" w:hAnsiTheme="minorHAnsi" w:cstheme="minorHAnsi"/>
          <w:sz w:val="24"/>
          <w:szCs w:val="24"/>
        </w:rPr>
        <w:t>Stawki procentowe</w:t>
      </w:r>
    </w:p>
    <w:p w:rsidR="006A3E56" w:rsidRPr="006A3E56" w:rsidRDefault="006A3E56" w:rsidP="006A3E56">
      <w:pPr>
        <w:pStyle w:val="Akapitzlist"/>
        <w:numPr>
          <w:ilvl w:val="0"/>
          <w:numId w:val="12"/>
        </w:numPr>
        <w:jc w:val="both"/>
        <w:rPr>
          <w:rFonts w:asciiTheme="minorHAnsi" w:hAnsiTheme="minorHAnsi" w:cstheme="minorHAnsi"/>
          <w:sz w:val="24"/>
          <w:szCs w:val="24"/>
          <w:u w:val="single"/>
        </w:rPr>
      </w:pPr>
      <w:r w:rsidRPr="006A3E56">
        <w:rPr>
          <w:rFonts w:asciiTheme="minorHAnsi" w:hAnsiTheme="minorHAnsi" w:cstheme="minorHAnsi"/>
          <w:sz w:val="24"/>
          <w:szCs w:val="24"/>
          <w:u w:val="single"/>
        </w:rPr>
        <w:t>Omówienie problemów uczestników szkolenia i dostrzeganych przez prowadzącego, m.in.:</w:t>
      </w:r>
    </w:p>
    <w:p w:rsidR="006A3E56" w:rsidRPr="006A3E56" w:rsidRDefault="006A3E56" w:rsidP="006A3E56">
      <w:pPr>
        <w:pStyle w:val="Akapitzlist"/>
        <w:numPr>
          <w:ilvl w:val="0"/>
          <w:numId w:val="14"/>
        </w:numPr>
        <w:jc w:val="both"/>
        <w:rPr>
          <w:rFonts w:asciiTheme="minorHAnsi" w:hAnsiTheme="minorHAnsi" w:cstheme="minorHAnsi"/>
          <w:sz w:val="24"/>
          <w:szCs w:val="24"/>
        </w:rPr>
      </w:pPr>
      <w:r w:rsidRPr="006A3E56">
        <w:rPr>
          <w:rFonts w:asciiTheme="minorHAnsi" w:hAnsiTheme="minorHAnsi" w:cstheme="minorHAnsi"/>
          <w:sz w:val="24"/>
          <w:szCs w:val="24"/>
        </w:rPr>
        <w:t>„Ustawa mieszkaniowa”;</w:t>
      </w:r>
    </w:p>
    <w:p w:rsidR="006A3E56" w:rsidRPr="006A3E56" w:rsidRDefault="006A3E56" w:rsidP="006A3E56">
      <w:pPr>
        <w:pStyle w:val="Akapitzlist"/>
        <w:numPr>
          <w:ilvl w:val="0"/>
          <w:numId w:val="14"/>
        </w:numPr>
        <w:jc w:val="both"/>
        <w:rPr>
          <w:rFonts w:asciiTheme="minorHAnsi" w:hAnsiTheme="minorHAnsi" w:cstheme="minorHAnsi"/>
          <w:sz w:val="24"/>
          <w:szCs w:val="24"/>
        </w:rPr>
      </w:pPr>
      <w:r w:rsidRPr="006A3E56">
        <w:rPr>
          <w:rFonts w:asciiTheme="minorHAnsi" w:hAnsiTheme="minorHAnsi" w:cstheme="minorHAnsi"/>
          <w:sz w:val="24"/>
          <w:szCs w:val="24"/>
        </w:rPr>
        <w:t>Rozbieżne orzecznictwo (próba uchwycenia jednolitości);</w:t>
      </w:r>
    </w:p>
    <w:p w:rsidR="006A3E56" w:rsidRPr="006A3E56" w:rsidRDefault="006A3E56" w:rsidP="006A3E56">
      <w:pPr>
        <w:pStyle w:val="Akapitzlist"/>
        <w:numPr>
          <w:ilvl w:val="0"/>
          <w:numId w:val="14"/>
        </w:numPr>
        <w:jc w:val="both"/>
        <w:rPr>
          <w:rFonts w:asciiTheme="minorHAnsi" w:hAnsiTheme="minorHAnsi" w:cstheme="minorHAnsi"/>
          <w:sz w:val="24"/>
          <w:szCs w:val="24"/>
        </w:rPr>
      </w:pPr>
      <w:r w:rsidRPr="006A3E56">
        <w:rPr>
          <w:rFonts w:asciiTheme="minorHAnsi" w:hAnsiTheme="minorHAnsi" w:cstheme="minorHAnsi"/>
          <w:sz w:val="24"/>
          <w:szCs w:val="24"/>
        </w:rPr>
        <w:t>„Interpretacja” ustaleń planu miejscowego (na wniosek Starosty/inwestora);</w:t>
      </w:r>
    </w:p>
    <w:p w:rsidR="00487D0B" w:rsidRPr="006A3E56" w:rsidRDefault="006A3E56" w:rsidP="006A3E56">
      <w:pPr>
        <w:jc w:val="both"/>
        <w:rPr>
          <w:rFonts w:asciiTheme="minorHAnsi" w:hAnsiTheme="minorHAnsi" w:cstheme="minorHAnsi"/>
          <w:b/>
          <w:sz w:val="24"/>
          <w:szCs w:val="24"/>
        </w:rPr>
      </w:pPr>
      <w:r w:rsidRPr="006A3E56">
        <w:rPr>
          <w:rFonts w:asciiTheme="minorHAnsi" w:hAnsiTheme="minorHAnsi" w:cstheme="minorHAnsi"/>
          <w:b/>
          <w:sz w:val="24"/>
          <w:szCs w:val="24"/>
        </w:rPr>
        <w:t xml:space="preserve">Procedura sporządzania planów miejscowych i ich zapisy zostaną omówione na podstawie aktualnych orzeczeń sądów administracyjnych i rozstrzygnięć nadzorczych wojewodów. </w:t>
      </w:r>
      <w:r w:rsidRPr="006A3E56">
        <w:rPr>
          <w:rFonts w:asciiTheme="minorHAnsi" w:hAnsiTheme="minorHAnsi" w:cstheme="minorHAnsi"/>
          <w:b/>
          <w:sz w:val="24"/>
          <w:szCs w:val="24"/>
          <w:u w:val="single"/>
        </w:rPr>
        <w:t xml:space="preserve">Zachęcamy uczestników szkolenia do zabrania ze sobą dokumentów stanowiących aktualny problem w Państwa Gminie. </w:t>
      </w:r>
    </w:p>
    <w:p w:rsidR="00487D0B" w:rsidRPr="0047254B" w:rsidRDefault="00487D0B" w:rsidP="00487D0B">
      <w:pPr>
        <w:pStyle w:val="NormalnyWeb"/>
        <w:jc w:val="center"/>
        <w:rPr>
          <w:rFonts w:asciiTheme="minorHAnsi" w:hAnsiTheme="minorHAnsi"/>
          <w:b/>
          <w:sz w:val="20"/>
          <w:szCs w:val="20"/>
          <w:lang w:eastAsia="en-US"/>
        </w:rPr>
      </w:pPr>
      <w:r w:rsidRPr="0047254B">
        <w:rPr>
          <w:rFonts w:asciiTheme="minorHAnsi" w:hAnsiTheme="minorHAnsi"/>
          <w:b/>
          <w:sz w:val="20"/>
          <w:szCs w:val="20"/>
          <w:lang w:eastAsia="en-US"/>
        </w:rPr>
        <w:lastRenderedPageBreak/>
        <w:t>KARTA ZGŁOSZENIA</w:t>
      </w:r>
    </w:p>
    <w:p w:rsidR="00487D0B" w:rsidRPr="0047254B" w:rsidRDefault="00487D0B" w:rsidP="00487D0B">
      <w:pPr>
        <w:pStyle w:val="Nagwek8"/>
        <w:numPr>
          <w:ilvl w:val="0"/>
          <w:numId w:val="3"/>
        </w:numPr>
        <w:tabs>
          <w:tab w:val="left" w:pos="0"/>
        </w:tabs>
        <w:spacing w:before="0" w:after="0"/>
        <w:ind w:left="0" w:right="-150" w:firstLine="0"/>
        <w:jc w:val="center"/>
        <w:rPr>
          <w:rFonts w:asciiTheme="minorHAnsi" w:hAnsiTheme="minorHAnsi"/>
          <w:sz w:val="20"/>
          <w:szCs w:val="20"/>
        </w:rPr>
      </w:pPr>
      <w:r w:rsidRPr="0047254B">
        <w:rPr>
          <w:rFonts w:asciiTheme="minorHAnsi" w:hAnsiTheme="minorHAnsi"/>
          <w:b/>
          <w:i w:val="0"/>
          <w:sz w:val="20"/>
          <w:szCs w:val="20"/>
        </w:rPr>
        <w:t>Zgłoszenie prosimy kierować na numer faksu: (56) 475 48 26</w:t>
      </w:r>
      <w:r w:rsidRPr="0047254B">
        <w:rPr>
          <w:rFonts w:asciiTheme="minorHAnsi" w:hAnsiTheme="minorHAnsi"/>
          <w:b/>
          <w:i w:val="0"/>
          <w:sz w:val="20"/>
          <w:szCs w:val="20"/>
        </w:rPr>
        <w:br/>
        <w:t xml:space="preserve">lub przesłać na adres: </w:t>
      </w:r>
      <w:hyperlink r:id="rId7" w:history="1">
        <w:r w:rsidRPr="0047254B">
          <w:rPr>
            <w:rStyle w:val="Hipercze"/>
            <w:rFonts w:asciiTheme="minorHAnsi" w:hAnsiTheme="minorHAnsi"/>
            <w:b/>
            <w:i w:val="0"/>
          </w:rPr>
          <w:t>editio@editio.info.pl</w:t>
        </w:r>
      </w:hyperlink>
    </w:p>
    <w:p w:rsidR="00487D0B" w:rsidRPr="0047254B" w:rsidRDefault="00487D0B" w:rsidP="00487D0B">
      <w:pPr>
        <w:rPr>
          <w:rFonts w:asciiTheme="minorHAnsi" w:hAnsiTheme="minorHAnsi"/>
          <w:color w:val="000000"/>
          <w:sz w:val="20"/>
          <w:szCs w:val="20"/>
        </w:rPr>
      </w:pPr>
      <w:r w:rsidRPr="0047254B">
        <w:rPr>
          <w:rFonts w:asciiTheme="minorHAnsi" w:hAnsiTheme="minorHAnsi"/>
          <w:color w:val="000000"/>
          <w:sz w:val="20"/>
          <w:szCs w:val="20"/>
        </w:rPr>
        <w:t xml:space="preserve">Osoba fizyczna / Nazwa firmy: </w:t>
      </w:r>
    </w:p>
    <w:p w:rsidR="00487D0B" w:rsidRPr="0047254B" w:rsidRDefault="00487D0B" w:rsidP="00487D0B">
      <w:pPr>
        <w:rPr>
          <w:rFonts w:asciiTheme="minorHAnsi" w:hAnsiTheme="minorHAnsi"/>
          <w:color w:val="000000"/>
          <w:sz w:val="20"/>
          <w:szCs w:val="20"/>
        </w:rPr>
      </w:pPr>
      <w:r w:rsidRPr="0047254B">
        <w:rPr>
          <w:rFonts w:asciiTheme="minorHAnsi" w:hAnsiTheme="minorHAnsi"/>
          <w:color w:val="000000"/>
          <w:sz w:val="20"/>
          <w:szCs w:val="20"/>
        </w:rPr>
        <w:t xml:space="preserve">……………………………………………………………………………………………………………………..… </w:t>
      </w:r>
    </w:p>
    <w:p w:rsidR="00487D0B" w:rsidRPr="0047254B" w:rsidRDefault="00487D0B" w:rsidP="00487D0B">
      <w:pPr>
        <w:pStyle w:val="Tekstpodstawowy"/>
        <w:spacing w:line="276" w:lineRule="auto"/>
        <w:rPr>
          <w:rFonts w:asciiTheme="minorHAnsi" w:hAnsiTheme="minorHAnsi"/>
          <w:color w:val="000000"/>
        </w:rPr>
      </w:pPr>
      <w:r w:rsidRPr="0047254B">
        <w:rPr>
          <w:rFonts w:asciiTheme="minorHAnsi" w:hAnsiTheme="minorHAnsi"/>
          <w:color w:val="000000"/>
        </w:rPr>
        <w:t>Dane do faktury (pełna nazwa firmy, adres, NIP): …………………………………………………………………………………………………………………………</w:t>
      </w:r>
    </w:p>
    <w:p w:rsidR="00487D0B" w:rsidRPr="0047254B" w:rsidRDefault="00487D0B" w:rsidP="00487D0B">
      <w:pPr>
        <w:pStyle w:val="Tekstpodstawowy"/>
        <w:spacing w:line="276" w:lineRule="auto"/>
        <w:rPr>
          <w:rFonts w:asciiTheme="minorHAnsi" w:hAnsiTheme="minorHAnsi"/>
          <w:color w:val="000000"/>
        </w:rPr>
      </w:pPr>
      <w:r w:rsidRPr="0047254B">
        <w:rPr>
          <w:rFonts w:asciiTheme="minorHAnsi" w:hAnsiTheme="minorHAnsi"/>
          <w:color w:val="000000"/>
        </w:rPr>
        <w:t>…………………………………………………………………………………………………………………………</w:t>
      </w:r>
    </w:p>
    <w:p w:rsidR="00487D0B" w:rsidRPr="0047254B" w:rsidRDefault="00487D0B" w:rsidP="00487D0B">
      <w:pPr>
        <w:rPr>
          <w:rFonts w:asciiTheme="minorHAnsi" w:hAnsiTheme="minorHAnsi"/>
          <w:color w:val="000000"/>
          <w:sz w:val="20"/>
          <w:szCs w:val="20"/>
        </w:rPr>
      </w:pPr>
      <w:r w:rsidRPr="0047254B">
        <w:rPr>
          <w:rFonts w:asciiTheme="minorHAnsi" w:hAnsiTheme="minorHAnsi"/>
          <w:color w:val="000000"/>
          <w:sz w:val="20"/>
          <w:szCs w:val="20"/>
        </w:rPr>
        <w:t>Osoba do kontaktu: …………………………………………………………………………………………</w:t>
      </w:r>
    </w:p>
    <w:p w:rsidR="00487D0B" w:rsidRPr="0047254B" w:rsidRDefault="00487D0B" w:rsidP="00487D0B">
      <w:pPr>
        <w:rPr>
          <w:rFonts w:asciiTheme="minorHAnsi" w:hAnsiTheme="minorHAnsi"/>
          <w:color w:val="000000"/>
          <w:sz w:val="20"/>
          <w:szCs w:val="20"/>
        </w:rPr>
      </w:pPr>
      <w:r w:rsidRPr="0047254B">
        <w:rPr>
          <w:rFonts w:asciiTheme="minorHAnsi" w:hAnsiTheme="minorHAnsi"/>
          <w:color w:val="000000"/>
          <w:sz w:val="20"/>
          <w:szCs w:val="20"/>
        </w:rPr>
        <w:t>Telefon: ……………………………………………… Adres e-mail: ……………………………………</w:t>
      </w:r>
      <w:r w:rsidRPr="0047254B">
        <w:rPr>
          <w:rFonts w:asciiTheme="minorHAnsi" w:hAnsiTheme="minorHAnsi"/>
          <w:color w:val="000000"/>
          <w:sz w:val="20"/>
          <w:szCs w:val="20"/>
        </w:rPr>
        <w:br/>
        <w:t>Telefon prywatny do uczestnika*……………………………………………………………………..</w:t>
      </w:r>
      <w:r w:rsidRPr="0047254B">
        <w:rPr>
          <w:rFonts w:asciiTheme="minorHAnsi" w:hAnsiTheme="minorHAnsi"/>
          <w:color w:val="000000"/>
          <w:sz w:val="20"/>
          <w:szCs w:val="20"/>
        </w:rPr>
        <w:br/>
        <w:t xml:space="preserve"> (*wykorzystany wyłącznie w celu potwierdzenia szkolenia np. w weekend)</w:t>
      </w:r>
    </w:p>
    <w:p w:rsidR="00487D0B" w:rsidRPr="006A3E56" w:rsidRDefault="00487D0B" w:rsidP="006A3E56">
      <w:pPr>
        <w:spacing w:line="360" w:lineRule="auto"/>
        <w:rPr>
          <w:rFonts w:ascii="Times New Roman" w:hAnsi="Times New Roman"/>
          <w:b/>
          <w:sz w:val="24"/>
          <w:szCs w:val="24"/>
        </w:rPr>
      </w:pPr>
      <w:r w:rsidRPr="0047254B">
        <w:rPr>
          <w:rFonts w:asciiTheme="minorHAnsi" w:hAnsiTheme="minorHAnsi"/>
          <w:color w:val="000000"/>
        </w:rPr>
        <w:t>Zgłaszam następujące osoby do udziału w szkoleniu na temat:</w:t>
      </w:r>
      <w:r>
        <w:rPr>
          <w:rFonts w:asciiTheme="minorHAnsi" w:hAnsiTheme="minorHAnsi"/>
          <w:color w:val="000000"/>
        </w:rPr>
        <w:t xml:space="preserve"> </w:t>
      </w:r>
      <w:r w:rsidR="006A3E56" w:rsidRPr="006A3E56">
        <w:rPr>
          <w:rFonts w:asciiTheme="minorHAnsi" w:hAnsiTheme="minorHAnsi" w:cstheme="minorHAnsi"/>
          <w:b/>
        </w:rPr>
        <w:t xml:space="preserve">Poprawna procedura sporządzania </w:t>
      </w:r>
      <w:r w:rsidR="006A3E56">
        <w:rPr>
          <w:rFonts w:asciiTheme="minorHAnsi" w:hAnsiTheme="minorHAnsi" w:cstheme="minorHAnsi"/>
          <w:b/>
        </w:rPr>
        <w:br/>
      </w:r>
      <w:r w:rsidR="006A3E56" w:rsidRPr="006A3E56">
        <w:rPr>
          <w:rFonts w:asciiTheme="minorHAnsi" w:hAnsiTheme="minorHAnsi" w:cstheme="minorHAnsi"/>
          <w:b/>
        </w:rPr>
        <w:t>i właściwe zapisy miejscowych planów zagospodarowania przestrzennego w świetle orzeczeń sądów administracyjnych i rozstrzygnięć nadzorczych wojewodów. Problemy bieżące planowania przestrzennego.”</w:t>
      </w:r>
      <w:r w:rsidR="006A3E56">
        <w:rPr>
          <w:rFonts w:asciiTheme="minorHAnsi" w:hAnsiTheme="minorHAnsi" w:cstheme="minorHAnsi"/>
          <w:b/>
        </w:rPr>
        <w:t xml:space="preserve">, </w:t>
      </w:r>
      <w:r w:rsidRPr="0047254B">
        <w:rPr>
          <w:rFonts w:asciiTheme="minorHAnsi" w:hAnsiTheme="minorHAnsi"/>
          <w:color w:val="000000"/>
        </w:rPr>
        <w:t xml:space="preserve">które odbędzie się </w:t>
      </w:r>
      <w:r>
        <w:rPr>
          <w:rFonts w:asciiTheme="minorHAnsi" w:hAnsiTheme="minorHAnsi"/>
          <w:color w:val="000000"/>
        </w:rPr>
        <w:t xml:space="preserve">w </w:t>
      </w:r>
      <w:r w:rsidR="006A3E56">
        <w:rPr>
          <w:rFonts w:asciiTheme="minorHAnsi" w:hAnsiTheme="minorHAnsi"/>
          <w:b/>
          <w:color w:val="000000"/>
        </w:rPr>
        <w:t>Toruniu 17 stycznia</w:t>
      </w:r>
      <w:r>
        <w:rPr>
          <w:rFonts w:asciiTheme="minorHAnsi" w:hAnsiTheme="minorHAnsi"/>
          <w:b/>
          <w:color w:val="000000"/>
        </w:rPr>
        <w:t xml:space="preserve"> </w:t>
      </w:r>
      <w:r w:rsidRPr="0047254B">
        <w:rPr>
          <w:rFonts w:asciiTheme="minorHAnsi" w:hAnsiTheme="minorHAnsi"/>
          <w:b/>
          <w:color w:val="000000"/>
        </w:rPr>
        <w:t>201</w:t>
      </w:r>
      <w:r w:rsidR="006A3E56">
        <w:rPr>
          <w:rFonts w:asciiTheme="minorHAnsi" w:hAnsiTheme="minorHAnsi"/>
          <w:b/>
          <w:color w:val="000000"/>
        </w:rPr>
        <w:t>9</w:t>
      </w:r>
      <w:r w:rsidRPr="0047254B">
        <w:rPr>
          <w:rFonts w:asciiTheme="minorHAnsi" w:hAnsiTheme="minorHAnsi"/>
          <w:b/>
          <w:color w:val="000000"/>
        </w:rPr>
        <w:t xml:space="preserve"> r.</w:t>
      </w:r>
    </w:p>
    <w:p w:rsidR="00487D0B" w:rsidRPr="0047254B" w:rsidRDefault="00487D0B" w:rsidP="00487D0B">
      <w:pPr>
        <w:pStyle w:val="Nagwek"/>
        <w:jc w:val="both"/>
        <w:rPr>
          <w:rFonts w:asciiTheme="minorHAnsi" w:hAnsiTheme="minorHAnsi"/>
          <w:color w:val="000000"/>
          <w:sz w:val="20"/>
          <w:szCs w:val="20"/>
        </w:rPr>
      </w:pPr>
    </w:p>
    <w:p w:rsidR="00487D0B" w:rsidRPr="0047254B" w:rsidRDefault="00487D0B" w:rsidP="00487D0B">
      <w:pPr>
        <w:pStyle w:val="HTML-wstpniesformatowany"/>
        <w:jc w:val="both"/>
        <w:rPr>
          <w:rFonts w:asciiTheme="minorHAnsi" w:hAnsiTheme="minorHAnsi"/>
          <w:i/>
        </w:rPr>
      </w:pPr>
    </w:p>
    <w:tbl>
      <w:tblPr>
        <w:tblW w:w="9072" w:type="dxa"/>
        <w:tblInd w:w="7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left w:w="70" w:type="dxa"/>
          <w:right w:w="70" w:type="dxa"/>
        </w:tblCellMar>
        <w:tblLook w:val="0000"/>
      </w:tblPr>
      <w:tblGrid>
        <w:gridCol w:w="2700"/>
        <w:gridCol w:w="1985"/>
        <w:gridCol w:w="4387"/>
      </w:tblGrid>
      <w:tr w:rsidR="00487D0B" w:rsidRPr="0047254B" w:rsidTr="009F6EAE">
        <w:trPr>
          <w:trHeight w:val="397"/>
        </w:trPr>
        <w:tc>
          <w:tcPr>
            <w:tcW w:w="2700" w:type="dxa"/>
            <w:tcBorders>
              <w:right w:val="single" w:sz="4" w:space="0" w:color="auto"/>
            </w:tcBorders>
            <w:vAlign w:val="center"/>
          </w:tcPr>
          <w:p w:rsidR="00487D0B" w:rsidRPr="0047254B" w:rsidRDefault="00487D0B" w:rsidP="009F6EAE">
            <w:pPr>
              <w:snapToGrid w:val="0"/>
              <w:spacing w:line="360" w:lineRule="auto"/>
              <w:jc w:val="center"/>
              <w:rPr>
                <w:rFonts w:asciiTheme="minorHAnsi" w:hAnsiTheme="minorHAnsi"/>
                <w:color w:val="000000"/>
                <w:sz w:val="20"/>
                <w:szCs w:val="20"/>
              </w:rPr>
            </w:pPr>
            <w:r w:rsidRPr="0047254B">
              <w:rPr>
                <w:rFonts w:asciiTheme="minorHAnsi" w:hAnsiTheme="minorHAnsi"/>
                <w:color w:val="000000"/>
                <w:sz w:val="20"/>
                <w:szCs w:val="20"/>
              </w:rPr>
              <w:t>Imię i Nazwisko</w:t>
            </w:r>
          </w:p>
        </w:tc>
        <w:tc>
          <w:tcPr>
            <w:tcW w:w="1985" w:type="dxa"/>
            <w:vAlign w:val="center"/>
          </w:tcPr>
          <w:p w:rsidR="00487D0B" w:rsidRPr="0047254B" w:rsidRDefault="00487D0B" w:rsidP="009F6EAE">
            <w:pPr>
              <w:snapToGrid w:val="0"/>
              <w:spacing w:line="360" w:lineRule="auto"/>
              <w:jc w:val="center"/>
              <w:rPr>
                <w:rFonts w:asciiTheme="minorHAnsi" w:hAnsiTheme="minorHAnsi"/>
                <w:color w:val="000000"/>
                <w:sz w:val="20"/>
                <w:szCs w:val="20"/>
              </w:rPr>
            </w:pPr>
            <w:r w:rsidRPr="0047254B">
              <w:rPr>
                <w:rFonts w:asciiTheme="minorHAnsi" w:hAnsiTheme="minorHAnsi"/>
                <w:color w:val="000000"/>
                <w:sz w:val="20"/>
                <w:szCs w:val="20"/>
              </w:rPr>
              <w:t xml:space="preserve">Telefon </w:t>
            </w:r>
          </w:p>
        </w:tc>
        <w:tc>
          <w:tcPr>
            <w:tcW w:w="4387" w:type="dxa"/>
            <w:vAlign w:val="center"/>
          </w:tcPr>
          <w:p w:rsidR="00487D0B" w:rsidRPr="0047254B" w:rsidRDefault="00487D0B" w:rsidP="009F6EAE">
            <w:pPr>
              <w:snapToGrid w:val="0"/>
              <w:spacing w:line="360" w:lineRule="auto"/>
              <w:jc w:val="center"/>
              <w:rPr>
                <w:rFonts w:asciiTheme="minorHAnsi" w:hAnsiTheme="minorHAnsi"/>
                <w:color w:val="000000"/>
                <w:sz w:val="20"/>
                <w:szCs w:val="20"/>
                <w:lang w:val="de-DE"/>
              </w:rPr>
            </w:pPr>
            <w:r w:rsidRPr="0047254B">
              <w:rPr>
                <w:rFonts w:asciiTheme="minorHAnsi" w:hAnsiTheme="minorHAnsi"/>
                <w:color w:val="000000"/>
                <w:sz w:val="20"/>
                <w:szCs w:val="20"/>
                <w:lang w:val="de-DE"/>
              </w:rPr>
              <w:t>Adres</w:t>
            </w:r>
            <w:r>
              <w:rPr>
                <w:rFonts w:asciiTheme="minorHAnsi" w:hAnsiTheme="minorHAnsi"/>
                <w:color w:val="000000"/>
                <w:sz w:val="20"/>
                <w:szCs w:val="20"/>
                <w:lang w:val="de-DE"/>
              </w:rPr>
              <w:t xml:space="preserve"> </w:t>
            </w:r>
            <w:r w:rsidRPr="0047254B">
              <w:rPr>
                <w:rFonts w:asciiTheme="minorHAnsi" w:hAnsiTheme="minorHAnsi"/>
                <w:color w:val="000000"/>
                <w:sz w:val="20"/>
                <w:szCs w:val="20"/>
                <w:lang w:val="de-DE"/>
              </w:rPr>
              <w:t>e-mail</w:t>
            </w:r>
          </w:p>
        </w:tc>
      </w:tr>
      <w:tr w:rsidR="00487D0B" w:rsidRPr="0047254B" w:rsidTr="009F6EAE">
        <w:trPr>
          <w:trHeight w:val="397"/>
        </w:trPr>
        <w:tc>
          <w:tcPr>
            <w:tcW w:w="2700" w:type="dxa"/>
            <w:tcBorders>
              <w:right w:val="single" w:sz="4" w:space="0" w:color="auto"/>
            </w:tcBorders>
            <w:vAlign w:val="center"/>
          </w:tcPr>
          <w:p w:rsidR="00487D0B" w:rsidRPr="0047254B" w:rsidRDefault="00487D0B" w:rsidP="009F6EAE">
            <w:pPr>
              <w:spacing w:line="360" w:lineRule="auto"/>
              <w:rPr>
                <w:rFonts w:asciiTheme="minorHAnsi" w:hAnsiTheme="minorHAnsi"/>
                <w:color w:val="000000"/>
                <w:sz w:val="20"/>
                <w:szCs w:val="20"/>
                <w:lang w:val="de-DE"/>
              </w:rPr>
            </w:pPr>
            <w:r w:rsidRPr="0047254B">
              <w:rPr>
                <w:rFonts w:asciiTheme="minorHAnsi" w:hAnsiTheme="minorHAnsi"/>
                <w:color w:val="000000"/>
                <w:sz w:val="20"/>
                <w:szCs w:val="20"/>
                <w:lang w:val="de-DE"/>
              </w:rPr>
              <w:t>1.</w:t>
            </w:r>
          </w:p>
        </w:tc>
        <w:tc>
          <w:tcPr>
            <w:tcW w:w="1985" w:type="dxa"/>
            <w:vAlign w:val="center"/>
          </w:tcPr>
          <w:p w:rsidR="00487D0B" w:rsidRPr="0047254B" w:rsidRDefault="00487D0B" w:rsidP="009F6EAE">
            <w:pPr>
              <w:snapToGrid w:val="0"/>
              <w:spacing w:line="360" w:lineRule="auto"/>
              <w:jc w:val="center"/>
              <w:rPr>
                <w:rFonts w:asciiTheme="minorHAnsi" w:hAnsiTheme="minorHAnsi"/>
                <w:color w:val="000000"/>
                <w:sz w:val="20"/>
                <w:szCs w:val="20"/>
                <w:lang w:val="de-DE"/>
              </w:rPr>
            </w:pPr>
          </w:p>
        </w:tc>
        <w:tc>
          <w:tcPr>
            <w:tcW w:w="4387" w:type="dxa"/>
            <w:vAlign w:val="center"/>
          </w:tcPr>
          <w:p w:rsidR="00487D0B" w:rsidRPr="0047254B" w:rsidRDefault="00487D0B" w:rsidP="009F6EAE">
            <w:pPr>
              <w:snapToGrid w:val="0"/>
              <w:spacing w:line="360" w:lineRule="auto"/>
              <w:jc w:val="center"/>
              <w:rPr>
                <w:rFonts w:asciiTheme="minorHAnsi" w:hAnsiTheme="minorHAnsi"/>
                <w:color w:val="000000"/>
                <w:sz w:val="20"/>
                <w:szCs w:val="20"/>
                <w:lang w:val="de-DE"/>
              </w:rPr>
            </w:pPr>
          </w:p>
        </w:tc>
      </w:tr>
      <w:tr w:rsidR="00487D0B" w:rsidRPr="0047254B" w:rsidTr="009F6EAE">
        <w:trPr>
          <w:trHeight w:val="397"/>
        </w:trPr>
        <w:tc>
          <w:tcPr>
            <w:tcW w:w="2700" w:type="dxa"/>
            <w:tcBorders>
              <w:right w:val="single" w:sz="4" w:space="0" w:color="auto"/>
            </w:tcBorders>
            <w:vAlign w:val="center"/>
          </w:tcPr>
          <w:p w:rsidR="00487D0B" w:rsidRPr="0047254B" w:rsidRDefault="00487D0B" w:rsidP="009F6EAE">
            <w:pPr>
              <w:spacing w:line="360" w:lineRule="auto"/>
              <w:rPr>
                <w:rFonts w:asciiTheme="minorHAnsi" w:hAnsiTheme="minorHAnsi"/>
                <w:color w:val="000000"/>
                <w:sz w:val="20"/>
                <w:szCs w:val="20"/>
                <w:lang w:val="de-DE"/>
              </w:rPr>
            </w:pPr>
            <w:r w:rsidRPr="0047254B">
              <w:rPr>
                <w:rFonts w:asciiTheme="minorHAnsi" w:hAnsiTheme="minorHAnsi"/>
                <w:color w:val="000000"/>
                <w:sz w:val="20"/>
                <w:szCs w:val="20"/>
                <w:lang w:val="de-DE"/>
              </w:rPr>
              <w:t>2.</w:t>
            </w:r>
          </w:p>
        </w:tc>
        <w:tc>
          <w:tcPr>
            <w:tcW w:w="1985" w:type="dxa"/>
            <w:vAlign w:val="center"/>
          </w:tcPr>
          <w:p w:rsidR="00487D0B" w:rsidRPr="0047254B" w:rsidRDefault="00487D0B" w:rsidP="009F6EAE">
            <w:pPr>
              <w:snapToGrid w:val="0"/>
              <w:spacing w:line="360" w:lineRule="auto"/>
              <w:jc w:val="center"/>
              <w:rPr>
                <w:rFonts w:asciiTheme="minorHAnsi" w:hAnsiTheme="minorHAnsi"/>
                <w:color w:val="000000"/>
                <w:sz w:val="20"/>
                <w:szCs w:val="20"/>
                <w:lang w:val="de-DE"/>
              </w:rPr>
            </w:pPr>
          </w:p>
        </w:tc>
        <w:tc>
          <w:tcPr>
            <w:tcW w:w="4387" w:type="dxa"/>
            <w:vAlign w:val="center"/>
          </w:tcPr>
          <w:p w:rsidR="00487D0B" w:rsidRPr="0047254B" w:rsidRDefault="00487D0B" w:rsidP="009F6EAE">
            <w:pPr>
              <w:snapToGrid w:val="0"/>
              <w:spacing w:line="360" w:lineRule="auto"/>
              <w:jc w:val="center"/>
              <w:rPr>
                <w:rFonts w:asciiTheme="minorHAnsi" w:hAnsiTheme="minorHAnsi"/>
                <w:color w:val="000000"/>
                <w:sz w:val="20"/>
                <w:szCs w:val="20"/>
                <w:lang w:val="de-DE"/>
              </w:rPr>
            </w:pPr>
          </w:p>
        </w:tc>
      </w:tr>
      <w:tr w:rsidR="00487D0B" w:rsidRPr="0047254B" w:rsidTr="009F6EAE">
        <w:trPr>
          <w:trHeight w:val="397"/>
        </w:trPr>
        <w:tc>
          <w:tcPr>
            <w:tcW w:w="2700" w:type="dxa"/>
            <w:tcBorders>
              <w:right w:val="single" w:sz="4" w:space="0" w:color="auto"/>
            </w:tcBorders>
            <w:vAlign w:val="center"/>
          </w:tcPr>
          <w:p w:rsidR="00487D0B" w:rsidRPr="0047254B" w:rsidRDefault="00487D0B" w:rsidP="009F6EAE">
            <w:pPr>
              <w:spacing w:line="360" w:lineRule="auto"/>
              <w:rPr>
                <w:rFonts w:asciiTheme="minorHAnsi" w:hAnsiTheme="minorHAnsi"/>
                <w:color w:val="000000"/>
                <w:sz w:val="20"/>
                <w:szCs w:val="20"/>
                <w:lang w:val="de-DE"/>
              </w:rPr>
            </w:pPr>
            <w:r w:rsidRPr="0047254B">
              <w:rPr>
                <w:rFonts w:asciiTheme="minorHAnsi" w:hAnsiTheme="minorHAnsi"/>
                <w:color w:val="000000"/>
                <w:sz w:val="20"/>
                <w:szCs w:val="20"/>
                <w:lang w:val="de-DE"/>
              </w:rPr>
              <w:t>3.</w:t>
            </w:r>
          </w:p>
        </w:tc>
        <w:tc>
          <w:tcPr>
            <w:tcW w:w="1985" w:type="dxa"/>
            <w:vAlign w:val="center"/>
          </w:tcPr>
          <w:p w:rsidR="00487D0B" w:rsidRPr="0047254B" w:rsidRDefault="00487D0B" w:rsidP="009F6EAE">
            <w:pPr>
              <w:snapToGrid w:val="0"/>
              <w:spacing w:line="360" w:lineRule="auto"/>
              <w:jc w:val="center"/>
              <w:rPr>
                <w:rFonts w:asciiTheme="minorHAnsi" w:hAnsiTheme="minorHAnsi"/>
                <w:color w:val="000000"/>
                <w:sz w:val="20"/>
                <w:szCs w:val="20"/>
                <w:lang w:val="de-DE"/>
              </w:rPr>
            </w:pPr>
          </w:p>
        </w:tc>
        <w:tc>
          <w:tcPr>
            <w:tcW w:w="4387" w:type="dxa"/>
            <w:vAlign w:val="center"/>
          </w:tcPr>
          <w:p w:rsidR="00487D0B" w:rsidRPr="0047254B" w:rsidRDefault="00487D0B" w:rsidP="009F6EAE">
            <w:pPr>
              <w:snapToGrid w:val="0"/>
              <w:spacing w:line="360" w:lineRule="auto"/>
              <w:jc w:val="center"/>
              <w:rPr>
                <w:rFonts w:asciiTheme="minorHAnsi" w:hAnsiTheme="minorHAnsi"/>
                <w:color w:val="000000"/>
                <w:sz w:val="20"/>
                <w:szCs w:val="20"/>
                <w:lang w:val="de-DE"/>
              </w:rPr>
            </w:pPr>
          </w:p>
        </w:tc>
      </w:tr>
    </w:tbl>
    <w:p w:rsidR="00487D0B" w:rsidRPr="0047254B" w:rsidRDefault="00487D0B" w:rsidP="00487D0B">
      <w:pPr>
        <w:tabs>
          <w:tab w:val="left" w:pos="142"/>
        </w:tabs>
        <w:spacing w:line="360" w:lineRule="auto"/>
        <w:ind w:right="-82"/>
        <w:rPr>
          <w:rFonts w:asciiTheme="minorHAnsi" w:hAnsiTheme="minorHAnsi"/>
          <w:color w:val="000000"/>
          <w:sz w:val="20"/>
          <w:szCs w:val="20"/>
        </w:rPr>
      </w:pPr>
    </w:p>
    <w:p w:rsidR="00487D0B" w:rsidRPr="0047254B" w:rsidRDefault="00487D0B" w:rsidP="00487D0B">
      <w:pPr>
        <w:tabs>
          <w:tab w:val="left" w:pos="142"/>
        </w:tabs>
        <w:spacing w:line="480" w:lineRule="auto"/>
        <w:ind w:right="-82"/>
        <w:rPr>
          <w:rFonts w:asciiTheme="minorHAnsi" w:hAnsiTheme="minorHAnsi" w:cs="Arial"/>
          <w:color w:val="000000"/>
          <w:sz w:val="20"/>
          <w:szCs w:val="20"/>
        </w:rPr>
      </w:pPr>
      <w:r w:rsidRPr="0047254B">
        <w:rPr>
          <w:rFonts w:asciiTheme="minorHAnsi" w:hAnsiTheme="minorHAnsi"/>
          <w:color w:val="000000"/>
          <w:sz w:val="20"/>
          <w:szCs w:val="20"/>
        </w:rPr>
        <w:t>Należność: ……………………………………………</w:t>
      </w:r>
      <w:r w:rsidRPr="0047254B">
        <w:rPr>
          <w:rFonts w:asciiTheme="minorHAnsi" w:hAnsiTheme="minorHAnsi" w:cs="Arial"/>
          <w:color w:val="000000"/>
          <w:sz w:val="20"/>
          <w:szCs w:val="20"/>
        </w:rPr>
        <w:t xml:space="preserve">  zł  (1 osoba)   x   </w:t>
      </w:r>
      <w:r w:rsidRPr="0047254B">
        <w:rPr>
          <w:rFonts w:asciiTheme="minorHAnsi" w:hAnsiTheme="minorHAnsi"/>
          <w:color w:val="000000"/>
          <w:sz w:val="20"/>
          <w:szCs w:val="20"/>
        </w:rPr>
        <w:t>…………</w:t>
      </w:r>
      <w:r w:rsidRPr="0047254B">
        <w:rPr>
          <w:rFonts w:asciiTheme="minorHAnsi" w:hAnsiTheme="minorHAnsi" w:cs="Arial"/>
          <w:color w:val="000000"/>
          <w:sz w:val="20"/>
          <w:szCs w:val="20"/>
        </w:rPr>
        <w:t xml:space="preserve">   osób  =  </w:t>
      </w:r>
      <w:r w:rsidRPr="0047254B">
        <w:rPr>
          <w:rFonts w:asciiTheme="minorHAnsi" w:hAnsiTheme="minorHAnsi"/>
          <w:color w:val="000000"/>
          <w:sz w:val="20"/>
          <w:szCs w:val="20"/>
        </w:rPr>
        <w:t>…………………………………………</w:t>
      </w:r>
      <w:r w:rsidRPr="0047254B">
        <w:rPr>
          <w:rFonts w:asciiTheme="minorHAnsi" w:hAnsiTheme="minorHAnsi" w:cs="Arial"/>
          <w:color w:val="000000"/>
          <w:sz w:val="20"/>
          <w:szCs w:val="20"/>
        </w:rPr>
        <w:t xml:space="preserve">   zł</w:t>
      </w:r>
    </w:p>
    <w:p w:rsidR="00487D0B" w:rsidRPr="0047254B" w:rsidRDefault="00487D0B" w:rsidP="00487D0B">
      <w:pPr>
        <w:tabs>
          <w:tab w:val="left" w:pos="720"/>
        </w:tabs>
        <w:spacing w:line="360" w:lineRule="auto"/>
        <w:rPr>
          <w:rFonts w:asciiTheme="minorHAnsi" w:hAnsiTheme="minorHAnsi" w:cs="Arial"/>
          <w:sz w:val="20"/>
          <w:szCs w:val="20"/>
        </w:rPr>
      </w:pPr>
      <w:r w:rsidRPr="0047254B">
        <w:rPr>
          <w:rFonts w:asciiTheme="minorHAnsi" w:hAnsiTheme="minorHAnsi" w:cs="Arial"/>
          <w:b/>
          <w:sz w:val="20"/>
          <w:szCs w:val="20"/>
        </w:rPr>
        <w:t xml:space="preserve">UWAGI: </w:t>
      </w:r>
      <w:r w:rsidRPr="0047254B">
        <w:rPr>
          <w:rFonts w:asciiTheme="minorHAnsi" w:hAnsiTheme="minorHAnsi" w:cs="Arial"/>
          <w:sz w:val="20"/>
          <w:szCs w:val="20"/>
        </w:rPr>
        <w:t xml:space="preserve">………………………………………………………………………………………………………………………………………… …………………………………………………………………………………………………………………………………………………… </w:t>
      </w:r>
    </w:p>
    <w:p w:rsidR="00487D0B" w:rsidRPr="0047254B" w:rsidRDefault="00487D0B" w:rsidP="00487D0B">
      <w:pPr>
        <w:tabs>
          <w:tab w:val="left" w:pos="720"/>
        </w:tabs>
        <w:spacing w:line="360" w:lineRule="auto"/>
        <w:rPr>
          <w:rFonts w:asciiTheme="minorHAnsi" w:hAnsiTheme="minorHAnsi" w:cs="Arial"/>
          <w:b/>
          <w:sz w:val="20"/>
          <w:szCs w:val="20"/>
        </w:rPr>
      </w:pPr>
      <w:r w:rsidRPr="0047254B">
        <w:rPr>
          <w:rFonts w:asciiTheme="minorHAnsi" w:hAnsiTheme="minorHAnsi" w:cs="Arial"/>
          <w:b/>
          <w:sz w:val="20"/>
          <w:szCs w:val="20"/>
        </w:rPr>
        <w:t>Podpis:</w:t>
      </w:r>
    </w:p>
    <w:p w:rsidR="00487D0B" w:rsidRPr="0047254B" w:rsidRDefault="00487D0B" w:rsidP="00487D0B">
      <w:pPr>
        <w:tabs>
          <w:tab w:val="left" w:pos="720"/>
        </w:tabs>
        <w:spacing w:line="360" w:lineRule="auto"/>
        <w:rPr>
          <w:rFonts w:asciiTheme="minorHAnsi" w:hAnsiTheme="minorHAnsi" w:cs="Arial"/>
          <w:b/>
          <w:sz w:val="20"/>
          <w:szCs w:val="20"/>
        </w:rPr>
      </w:pPr>
    </w:p>
    <w:p w:rsidR="00487D0B" w:rsidRPr="0047254B" w:rsidRDefault="00487D0B" w:rsidP="00487D0B">
      <w:pPr>
        <w:tabs>
          <w:tab w:val="left" w:pos="720"/>
        </w:tabs>
        <w:spacing w:line="360" w:lineRule="auto"/>
        <w:rPr>
          <w:rFonts w:asciiTheme="minorHAnsi" w:hAnsiTheme="minorHAnsi" w:cs="Arial"/>
          <w:sz w:val="20"/>
          <w:szCs w:val="20"/>
        </w:rPr>
      </w:pPr>
      <w:r w:rsidRPr="0047254B">
        <w:rPr>
          <w:rFonts w:asciiTheme="minorHAnsi" w:hAnsiTheme="minorHAnsi" w:cs="Arial"/>
          <w:b/>
          <w:sz w:val="20"/>
          <w:szCs w:val="20"/>
        </w:rPr>
        <w:t xml:space="preserve">Potwierdzenie szkolenia </w:t>
      </w:r>
      <w:r w:rsidRPr="0047254B">
        <w:rPr>
          <w:rFonts w:asciiTheme="minorHAnsi" w:hAnsiTheme="minorHAnsi" w:cs="Arial"/>
          <w:sz w:val="20"/>
          <w:szCs w:val="20"/>
        </w:rPr>
        <w:t xml:space="preserve">nastąpi najpóźniej dzień przed szkoleniem. </w:t>
      </w:r>
    </w:p>
    <w:p w:rsidR="00487D0B" w:rsidRPr="0047254B" w:rsidRDefault="00487D0B" w:rsidP="00487D0B">
      <w:pPr>
        <w:shd w:val="clear" w:color="auto" w:fill="FFFFFF"/>
        <w:rPr>
          <w:rFonts w:asciiTheme="minorHAnsi" w:hAnsiTheme="minorHAnsi" w:cs="Arial"/>
          <w:sz w:val="20"/>
          <w:szCs w:val="20"/>
          <w:shd w:val="clear" w:color="auto" w:fill="FFFFFF"/>
        </w:rPr>
      </w:pPr>
      <w:r w:rsidRPr="0047254B">
        <w:rPr>
          <w:rFonts w:asciiTheme="minorHAnsi" w:hAnsiTheme="minorHAnsi" w:cs="Arial"/>
          <w:b/>
          <w:sz w:val="20"/>
          <w:szCs w:val="20"/>
          <w:shd w:val="clear" w:color="auto" w:fill="FFFFFF"/>
        </w:rPr>
        <w:t xml:space="preserve">Faktura </w:t>
      </w:r>
      <w:r w:rsidRPr="0047254B">
        <w:rPr>
          <w:rFonts w:asciiTheme="minorHAnsi" w:hAnsiTheme="minorHAnsi" w:cs="Arial"/>
          <w:sz w:val="20"/>
          <w:szCs w:val="20"/>
          <w:shd w:val="clear" w:color="auto" w:fill="FFFFFF"/>
        </w:rPr>
        <w:t>zostanie dostarczona kursantowi w trakcie szkolenia. Termin płatności to 7 dni.</w:t>
      </w:r>
    </w:p>
    <w:p w:rsidR="00487D0B" w:rsidRPr="0047254B" w:rsidRDefault="00487D0B" w:rsidP="00487D0B">
      <w:pPr>
        <w:shd w:val="clear" w:color="auto" w:fill="FFFFFF"/>
        <w:tabs>
          <w:tab w:val="left" w:pos="5670"/>
        </w:tabs>
        <w:spacing w:after="0"/>
        <w:rPr>
          <w:rFonts w:asciiTheme="minorHAnsi" w:hAnsiTheme="minorHAnsi" w:cs="Arial"/>
          <w:sz w:val="20"/>
          <w:szCs w:val="20"/>
          <w:shd w:val="clear" w:color="auto" w:fill="FFFFFF"/>
        </w:rPr>
      </w:pPr>
      <w:r w:rsidRPr="0047254B">
        <w:rPr>
          <w:rFonts w:asciiTheme="minorHAnsi" w:hAnsiTheme="minorHAnsi" w:cs="Arial"/>
          <w:sz w:val="20"/>
          <w:szCs w:val="20"/>
          <w:shd w:val="clear" w:color="auto" w:fill="FFFFFF"/>
        </w:rPr>
        <w:tab/>
      </w:r>
    </w:p>
    <w:p w:rsidR="00487D0B" w:rsidRPr="0047254B" w:rsidRDefault="00487D0B" w:rsidP="00487D0B">
      <w:pPr>
        <w:shd w:val="clear" w:color="auto" w:fill="FFFFFF"/>
        <w:spacing w:after="0" w:line="360" w:lineRule="auto"/>
        <w:jc w:val="both"/>
        <w:rPr>
          <w:rFonts w:asciiTheme="minorHAnsi" w:hAnsiTheme="minorHAnsi" w:cs="Arial"/>
          <w:sz w:val="20"/>
          <w:szCs w:val="20"/>
          <w:shd w:val="clear" w:color="auto" w:fill="FFFFFF"/>
        </w:rPr>
      </w:pPr>
      <w:r w:rsidRPr="0047254B">
        <w:rPr>
          <w:rFonts w:asciiTheme="minorHAnsi" w:hAnsiTheme="minorHAnsi" w:cs="Arial"/>
          <w:sz w:val="20"/>
          <w:szCs w:val="20"/>
          <w:shd w:val="clear" w:color="auto" w:fill="FFFFFF"/>
        </w:rPr>
        <w:t xml:space="preserve">Ewentualną rezygnację należy zgłosić do godziny 14:00 najpóźniej </w:t>
      </w:r>
      <w:r w:rsidRPr="0047254B">
        <w:rPr>
          <w:rFonts w:asciiTheme="minorHAnsi" w:hAnsiTheme="minorHAnsi" w:cs="Arial"/>
          <w:b/>
          <w:sz w:val="20"/>
          <w:szCs w:val="20"/>
          <w:shd w:val="clear" w:color="auto" w:fill="FFFFFF"/>
        </w:rPr>
        <w:t>3 dni</w:t>
      </w:r>
      <w:r w:rsidRPr="0047254B">
        <w:rPr>
          <w:rFonts w:asciiTheme="minorHAnsi" w:hAnsiTheme="minorHAnsi" w:cs="Arial"/>
          <w:sz w:val="20"/>
          <w:szCs w:val="20"/>
          <w:shd w:val="clear" w:color="auto" w:fill="FFFFFF"/>
        </w:rPr>
        <w:t xml:space="preserve"> robocze przed datą szkolenia. </w:t>
      </w:r>
    </w:p>
    <w:p w:rsidR="00032518" w:rsidRPr="006A3E56" w:rsidRDefault="00487D0B" w:rsidP="006A3E56">
      <w:pPr>
        <w:shd w:val="clear" w:color="auto" w:fill="FFFFFF"/>
        <w:spacing w:line="360" w:lineRule="auto"/>
        <w:jc w:val="both"/>
        <w:rPr>
          <w:rFonts w:asciiTheme="minorHAnsi" w:hAnsiTheme="minorHAnsi"/>
          <w:color w:val="00B050"/>
          <w:sz w:val="24"/>
          <w:szCs w:val="24"/>
        </w:rPr>
      </w:pPr>
      <w:r w:rsidRPr="0047254B">
        <w:rPr>
          <w:rFonts w:asciiTheme="minorHAnsi" w:hAnsiTheme="minorHAnsi" w:cs="Arial"/>
          <w:sz w:val="20"/>
          <w:szCs w:val="20"/>
          <w:shd w:val="clear" w:color="auto" w:fill="FFFFFF"/>
        </w:rPr>
        <w:t>Przy późniejszej rezygnacji zgłaszający zobowiązany jest pokryć połowę kosztów szkolenia.</w:t>
      </w:r>
    </w:p>
    <w:sectPr w:rsidR="00032518" w:rsidRPr="006A3E56" w:rsidSect="00145CC4">
      <w:headerReference w:type="default" r:id="rId8"/>
      <w:footerReference w:type="default" r:id="rId9"/>
      <w:pgSz w:w="11906" w:h="16838"/>
      <w:pgMar w:top="117" w:right="1417" w:bottom="568" w:left="1417" w:header="142" w:footer="0"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12682" w:rsidRDefault="00012682" w:rsidP="001D7F52">
      <w:pPr>
        <w:spacing w:after="0" w:line="240" w:lineRule="auto"/>
      </w:pPr>
      <w:r>
        <w:separator/>
      </w:r>
    </w:p>
  </w:endnote>
  <w:endnote w:type="continuationSeparator" w:id="1">
    <w:p w:rsidR="00012682" w:rsidRDefault="00012682" w:rsidP="001D7F5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2A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Aharoni">
    <w:charset w:val="B1"/>
    <w:family w:val="auto"/>
    <w:pitch w:val="variable"/>
    <w:sig w:usb0="00000801" w:usb1="00000000" w:usb2="00000000" w:usb3="00000000" w:csb0="00000020" w:csb1="00000000"/>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5000" w:type="pct"/>
      <w:tblBorders>
        <w:top w:val="single" w:sz="18" w:space="0" w:color="808080"/>
        <w:insideV w:val="single" w:sz="18" w:space="0" w:color="808080"/>
      </w:tblBorders>
      <w:tblLook w:val="04A0"/>
    </w:tblPr>
    <w:tblGrid>
      <w:gridCol w:w="250"/>
      <w:gridCol w:w="9038"/>
    </w:tblGrid>
    <w:tr w:rsidR="00717027" w:rsidRPr="00591AFD" w:rsidTr="0084472B">
      <w:tc>
        <w:tcPr>
          <w:tcW w:w="250" w:type="dxa"/>
        </w:tcPr>
        <w:p w:rsidR="00717027" w:rsidRPr="006F3494" w:rsidRDefault="00012682" w:rsidP="0084472B">
          <w:pPr>
            <w:pStyle w:val="Stopka"/>
            <w:rPr>
              <w:b/>
              <w:color w:val="3891A7"/>
              <w:sz w:val="32"/>
              <w:szCs w:val="32"/>
            </w:rPr>
          </w:pPr>
        </w:p>
      </w:tc>
      <w:tc>
        <w:tcPr>
          <w:tcW w:w="9038" w:type="dxa"/>
        </w:tcPr>
        <w:p w:rsidR="00717027" w:rsidRPr="00B97D5A" w:rsidRDefault="00487D0B" w:rsidP="00B97D5A">
          <w:pPr>
            <w:pStyle w:val="Stopka"/>
            <w:jc w:val="center"/>
            <w:rPr>
              <w:lang w:val="en-US"/>
            </w:rPr>
          </w:pPr>
          <w:r>
            <w:rPr>
              <w:sz w:val="20"/>
              <w:szCs w:val="20"/>
            </w:rPr>
            <w:t xml:space="preserve">Editio </w:t>
          </w:r>
          <w:r w:rsidRPr="00633972">
            <w:rPr>
              <w:sz w:val="20"/>
              <w:szCs w:val="20"/>
            </w:rPr>
            <w:t>Al. Powstańców Wielkopolski 66, 85-</w:t>
          </w:r>
          <w:r>
            <w:rPr>
              <w:sz w:val="20"/>
              <w:szCs w:val="20"/>
            </w:rPr>
            <w:t xml:space="preserve">090 Bydgoszcz </w:t>
          </w:r>
          <w:r w:rsidRPr="004676CD">
            <w:rPr>
              <w:sz w:val="20"/>
              <w:szCs w:val="20"/>
            </w:rPr>
            <w:t xml:space="preserve">Tel. </w:t>
          </w:r>
          <w:r w:rsidRPr="00B97D5A">
            <w:rPr>
              <w:sz w:val="20"/>
              <w:szCs w:val="20"/>
              <w:lang w:val="en-US"/>
            </w:rPr>
            <w:t xml:space="preserve">(56) 475 48 24;  Faks: (56) 475 48 26 mail: editio@editio.info.pl  </w:t>
          </w:r>
          <w:hyperlink r:id="rId1" w:history="1">
            <w:r w:rsidRPr="00B97D5A">
              <w:rPr>
                <w:rStyle w:val="Hipercze"/>
                <w:lang w:val="en-US"/>
              </w:rPr>
              <w:t>www.editio.info.pl</w:t>
            </w:r>
          </w:hyperlink>
        </w:p>
      </w:tc>
    </w:tr>
  </w:tbl>
  <w:p w:rsidR="0064228F" w:rsidRPr="00B97D5A" w:rsidRDefault="00012682" w:rsidP="00B97D5A">
    <w:pPr>
      <w:pStyle w:val="Stopka"/>
      <w:rPr>
        <w:lang w:val="en-US"/>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12682" w:rsidRDefault="00012682" w:rsidP="001D7F52">
      <w:pPr>
        <w:spacing w:after="0" w:line="240" w:lineRule="auto"/>
      </w:pPr>
      <w:r>
        <w:separator/>
      </w:r>
    </w:p>
  </w:footnote>
  <w:footnote w:type="continuationSeparator" w:id="1">
    <w:p w:rsidR="00012682" w:rsidRDefault="00012682" w:rsidP="001D7F52">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17027" w:rsidRDefault="00487D0B" w:rsidP="00717027">
    <w:pPr>
      <w:pStyle w:val="Nagwek"/>
      <w:ind w:left="-567"/>
    </w:pPr>
    <w:r>
      <w:rPr>
        <w:noProof/>
      </w:rPr>
      <w:drawing>
        <wp:inline distT="0" distB="0" distL="0" distR="0">
          <wp:extent cx="3295650" cy="514350"/>
          <wp:effectExtent l="19050" t="0" r="0" b="0"/>
          <wp:docPr id="2" name="Obraz 17" descr="header-obj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7" descr="header-object"/>
                  <pic:cNvPicPr>
                    <a:picLocks noChangeAspect="1" noChangeArrowheads="1"/>
                  </pic:cNvPicPr>
                </pic:nvPicPr>
                <pic:blipFill>
                  <a:blip r:embed="rId1"/>
                  <a:srcRect/>
                  <a:stretch>
                    <a:fillRect/>
                  </a:stretch>
                </pic:blipFill>
                <pic:spPr bwMode="auto">
                  <a:xfrm>
                    <a:off x="0" y="0"/>
                    <a:ext cx="3295650" cy="514350"/>
                  </a:xfrm>
                  <a:prstGeom prst="rect">
                    <a:avLst/>
                  </a:prstGeom>
                  <a:noFill/>
                  <a:ln w="9525">
                    <a:noFill/>
                    <a:miter lim="800000"/>
                    <a:headEnd/>
                    <a:tailEnd/>
                  </a:ln>
                </pic:spPr>
              </pic:pic>
            </a:graphicData>
          </a:graphic>
        </wp:inline>
      </w:drawing>
    </w:r>
  </w:p>
  <w:p w:rsidR="00C36833" w:rsidRDefault="00012682">
    <w:pPr>
      <w:pStyle w:val="Nagwek"/>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name w:val="Outline"/>
    <w:lvl w:ilvl="0">
      <w:start w:val="1"/>
      <w:numFmt w:val="none"/>
      <w:suff w:val="nothing"/>
      <w:lvlText w:val=""/>
      <w:lvlJc w:val="left"/>
      <w:pPr>
        <w:tabs>
          <w:tab w:val="num" w:pos="0"/>
        </w:tabs>
      </w:pPr>
      <w:rPr>
        <w:rFonts w:cs="Times New Roman"/>
      </w:rPr>
    </w:lvl>
    <w:lvl w:ilvl="1">
      <w:start w:val="1"/>
      <w:numFmt w:val="none"/>
      <w:suff w:val="nothing"/>
      <w:lvlText w:val=""/>
      <w:lvlJc w:val="left"/>
      <w:pPr>
        <w:tabs>
          <w:tab w:val="num" w:pos="0"/>
        </w:tabs>
      </w:pPr>
      <w:rPr>
        <w:rFonts w:cs="Times New Roman"/>
      </w:rPr>
    </w:lvl>
    <w:lvl w:ilvl="2">
      <w:start w:val="1"/>
      <w:numFmt w:val="none"/>
      <w:suff w:val="nothing"/>
      <w:lvlText w:val=""/>
      <w:lvlJc w:val="left"/>
      <w:pPr>
        <w:tabs>
          <w:tab w:val="num" w:pos="0"/>
        </w:tabs>
      </w:pPr>
      <w:rPr>
        <w:rFonts w:cs="Times New Roman"/>
      </w:rPr>
    </w:lvl>
    <w:lvl w:ilvl="3">
      <w:start w:val="1"/>
      <w:numFmt w:val="none"/>
      <w:suff w:val="nothing"/>
      <w:lvlText w:val=""/>
      <w:lvlJc w:val="left"/>
      <w:pPr>
        <w:tabs>
          <w:tab w:val="num" w:pos="0"/>
        </w:tabs>
      </w:pPr>
      <w:rPr>
        <w:rFonts w:cs="Times New Roman"/>
      </w:rPr>
    </w:lvl>
    <w:lvl w:ilvl="4">
      <w:start w:val="1"/>
      <w:numFmt w:val="none"/>
      <w:suff w:val="nothing"/>
      <w:lvlText w:val=""/>
      <w:lvlJc w:val="left"/>
      <w:pPr>
        <w:tabs>
          <w:tab w:val="num" w:pos="0"/>
        </w:tabs>
      </w:pPr>
      <w:rPr>
        <w:rFonts w:cs="Times New Roman"/>
      </w:rPr>
    </w:lvl>
    <w:lvl w:ilvl="5">
      <w:start w:val="1"/>
      <w:numFmt w:val="none"/>
      <w:suff w:val="nothing"/>
      <w:lvlText w:val=""/>
      <w:lvlJc w:val="left"/>
      <w:pPr>
        <w:tabs>
          <w:tab w:val="num" w:pos="0"/>
        </w:tabs>
      </w:pPr>
      <w:rPr>
        <w:rFonts w:cs="Times New Roman"/>
      </w:rPr>
    </w:lvl>
    <w:lvl w:ilvl="6">
      <w:start w:val="1"/>
      <w:numFmt w:val="none"/>
      <w:suff w:val="nothing"/>
      <w:lvlText w:val=""/>
      <w:lvlJc w:val="left"/>
      <w:pPr>
        <w:tabs>
          <w:tab w:val="num" w:pos="0"/>
        </w:tabs>
      </w:pPr>
      <w:rPr>
        <w:rFonts w:cs="Times New Roman"/>
      </w:rPr>
    </w:lvl>
    <w:lvl w:ilvl="7">
      <w:start w:val="1"/>
      <w:numFmt w:val="none"/>
      <w:suff w:val="nothing"/>
      <w:lvlText w:val=""/>
      <w:lvlJc w:val="left"/>
      <w:pPr>
        <w:tabs>
          <w:tab w:val="num" w:pos="0"/>
        </w:tabs>
      </w:pPr>
      <w:rPr>
        <w:rFonts w:cs="Times New Roman"/>
      </w:rPr>
    </w:lvl>
    <w:lvl w:ilvl="8">
      <w:start w:val="1"/>
      <w:numFmt w:val="none"/>
      <w:suff w:val="nothing"/>
      <w:lvlText w:val=""/>
      <w:lvlJc w:val="left"/>
      <w:pPr>
        <w:tabs>
          <w:tab w:val="num" w:pos="0"/>
        </w:tabs>
      </w:pPr>
      <w:rPr>
        <w:rFonts w:cs="Times New Roman"/>
      </w:rPr>
    </w:lvl>
  </w:abstractNum>
  <w:abstractNum w:abstractNumId="1">
    <w:nsid w:val="0E9807CA"/>
    <w:multiLevelType w:val="hybridMultilevel"/>
    <w:tmpl w:val="1B5CDC98"/>
    <w:lvl w:ilvl="0" w:tplc="174E5884">
      <w:start w:val="1"/>
      <w:numFmt w:val="lowerLetter"/>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2">
    <w:nsid w:val="19D655F3"/>
    <w:multiLevelType w:val="hybridMultilevel"/>
    <w:tmpl w:val="EA822E4C"/>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nsid w:val="21D81F75"/>
    <w:multiLevelType w:val="hybridMultilevel"/>
    <w:tmpl w:val="5950D12E"/>
    <w:lvl w:ilvl="0" w:tplc="C8726342">
      <w:start w:val="1"/>
      <w:numFmt w:val="lowerLetter"/>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4">
    <w:nsid w:val="33FC127E"/>
    <w:multiLevelType w:val="hybridMultilevel"/>
    <w:tmpl w:val="3D5A0CE4"/>
    <w:lvl w:ilvl="0" w:tplc="3016401E">
      <w:start w:val="1"/>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nsid w:val="3EBD12B6"/>
    <w:multiLevelType w:val="hybridMultilevel"/>
    <w:tmpl w:val="6972A2F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
    <w:nsid w:val="3FED39B8"/>
    <w:multiLevelType w:val="hybridMultilevel"/>
    <w:tmpl w:val="DA16321A"/>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nsid w:val="44B51175"/>
    <w:multiLevelType w:val="hybridMultilevel"/>
    <w:tmpl w:val="0E7ABA2A"/>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nsid w:val="4597043D"/>
    <w:multiLevelType w:val="hybridMultilevel"/>
    <w:tmpl w:val="FA5423C6"/>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nsid w:val="5312330D"/>
    <w:multiLevelType w:val="hybridMultilevel"/>
    <w:tmpl w:val="023AA50C"/>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nsid w:val="616A7567"/>
    <w:multiLevelType w:val="hybridMultilevel"/>
    <w:tmpl w:val="2460F76E"/>
    <w:lvl w:ilvl="0" w:tplc="D78EDA6A">
      <w:start w:val="1"/>
      <w:numFmt w:val="lowerLetter"/>
      <w:lvlText w:val="%1)"/>
      <w:lvlJc w:val="left"/>
      <w:pPr>
        <w:ind w:left="1080" w:hanging="360"/>
      </w:pPr>
      <w:rPr>
        <w:rFonts w:hint="default"/>
        <w:b w:val="0"/>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1">
    <w:nsid w:val="63DD6BE7"/>
    <w:multiLevelType w:val="hybridMultilevel"/>
    <w:tmpl w:val="7F2E8AB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pStyle w:val="Nagwek8"/>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2">
    <w:nsid w:val="6D151E1E"/>
    <w:multiLevelType w:val="hybridMultilevel"/>
    <w:tmpl w:val="A5B48620"/>
    <w:lvl w:ilvl="0" w:tplc="A65CA13A">
      <w:start w:val="1"/>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nsid w:val="7AE16C0B"/>
    <w:multiLevelType w:val="hybridMultilevel"/>
    <w:tmpl w:val="534AA8CA"/>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5"/>
  </w:num>
  <w:num w:numId="2">
    <w:abstractNumId w:val="11"/>
  </w:num>
  <w:num w:numId="3">
    <w:abstractNumId w:val="0"/>
  </w:num>
  <w:num w:numId="4">
    <w:abstractNumId w:val="3"/>
  </w:num>
  <w:num w:numId="5">
    <w:abstractNumId w:val="12"/>
  </w:num>
  <w:num w:numId="6">
    <w:abstractNumId w:val="6"/>
  </w:num>
  <w:num w:numId="7">
    <w:abstractNumId w:val="8"/>
  </w:num>
  <w:num w:numId="8">
    <w:abstractNumId w:val="2"/>
  </w:num>
  <w:num w:numId="9">
    <w:abstractNumId w:val="1"/>
  </w:num>
  <w:num w:numId="10">
    <w:abstractNumId w:val="10"/>
  </w:num>
  <w:num w:numId="11">
    <w:abstractNumId w:val="13"/>
  </w:num>
  <w:num w:numId="12">
    <w:abstractNumId w:val="4"/>
  </w:num>
  <w:num w:numId="13">
    <w:abstractNumId w:val="7"/>
  </w:num>
  <w:num w:numId="14">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efaultTabStop w:val="708"/>
  <w:hyphenationZone w:val="425"/>
  <w:characterSpacingControl w:val="doNotCompress"/>
  <w:footnotePr>
    <w:footnote w:id="0"/>
    <w:footnote w:id="1"/>
  </w:footnotePr>
  <w:endnotePr>
    <w:endnote w:id="0"/>
    <w:endnote w:id="1"/>
  </w:endnotePr>
  <w:compat/>
  <w:rsids>
    <w:rsidRoot w:val="00487D0B"/>
    <w:rsid w:val="00012682"/>
    <w:rsid w:val="00032518"/>
    <w:rsid w:val="00070CF4"/>
    <w:rsid w:val="00075A81"/>
    <w:rsid w:val="000A16A0"/>
    <w:rsid w:val="000C0012"/>
    <w:rsid w:val="0013555B"/>
    <w:rsid w:val="00187D3D"/>
    <w:rsid w:val="001C7B3E"/>
    <w:rsid w:val="001D7F52"/>
    <w:rsid w:val="001F3CD4"/>
    <w:rsid w:val="0027329E"/>
    <w:rsid w:val="002C75F2"/>
    <w:rsid w:val="00465998"/>
    <w:rsid w:val="00487D0B"/>
    <w:rsid w:val="004C26D0"/>
    <w:rsid w:val="00591AFD"/>
    <w:rsid w:val="005B5E9D"/>
    <w:rsid w:val="006A3E56"/>
    <w:rsid w:val="00884F22"/>
    <w:rsid w:val="00996662"/>
    <w:rsid w:val="009A1183"/>
    <w:rsid w:val="00A8327F"/>
    <w:rsid w:val="00BF3B27"/>
    <w:rsid w:val="00C34DA3"/>
    <w:rsid w:val="00CC184E"/>
    <w:rsid w:val="00D46F3F"/>
    <w:rsid w:val="00D50245"/>
    <w:rsid w:val="00D91853"/>
    <w:rsid w:val="00E76148"/>
    <w:rsid w:val="00F941CC"/>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487D0B"/>
    <w:rPr>
      <w:rFonts w:ascii="Calibri" w:eastAsia="Times New Roman" w:hAnsi="Calibri" w:cs="Times New Roman"/>
      <w:lang w:eastAsia="pl-PL"/>
    </w:rPr>
  </w:style>
  <w:style w:type="paragraph" w:styleId="Nagwek8">
    <w:name w:val="heading 8"/>
    <w:basedOn w:val="Normalny"/>
    <w:next w:val="Normalny"/>
    <w:link w:val="Nagwek8Znak"/>
    <w:uiPriority w:val="99"/>
    <w:qFormat/>
    <w:rsid w:val="00487D0B"/>
    <w:pPr>
      <w:numPr>
        <w:ilvl w:val="7"/>
        <w:numId w:val="2"/>
      </w:numPr>
      <w:suppressAutoHyphens/>
      <w:spacing w:before="240" w:after="60" w:line="240" w:lineRule="auto"/>
      <w:outlineLvl w:val="7"/>
    </w:pPr>
    <w:rPr>
      <w:rFonts w:ascii="Times New Roman" w:hAnsi="Times New Roman"/>
      <w:i/>
      <w:iCs/>
      <w:sz w:val="24"/>
      <w:szCs w:val="24"/>
      <w:lang w:eastAsia="ar-SA"/>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8Znak">
    <w:name w:val="Nagłówek 8 Znak"/>
    <w:basedOn w:val="Domylnaczcionkaakapitu"/>
    <w:link w:val="Nagwek8"/>
    <w:uiPriority w:val="99"/>
    <w:rsid w:val="00487D0B"/>
    <w:rPr>
      <w:rFonts w:ascii="Times New Roman" w:eastAsia="Times New Roman" w:hAnsi="Times New Roman" w:cs="Times New Roman"/>
      <w:i/>
      <w:iCs/>
      <w:sz w:val="24"/>
      <w:szCs w:val="24"/>
      <w:lang w:eastAsia="ar-SA"/>
    </w:rPr>
  </w:style>
  <w:style w:type="paragraph" w:styleId="Nagwek">
    <w:name w:val="header"/>
    <w:basedOn w:val="Normalny"/>
    <w:link w:val="NagwekZnak"/>
    <w:unhideWhenUsed/>
    <w:rsid w:val="00487D0B"/>
    <w:pPr>
      <w:tabs>
        <w:tab w:val="center" w:pos="4536"/>
        <w:tab w:val="right" w:pos="9072"/>
      </w:tabs>
      <w:spacing w:after="0" w:line="240" w:lineRule="auto"/>
    </w:pPr>
  </w:style>
  <w:style w:type="character" w:customStyle="1" w:styleId="NagwekZnak">
    <w:name w:val="Nagłówek Znak"/>
    <w:basedOn w:val="Domylnaczcionkaakapitu"/>
    <w:link w:val="Nagwek"/>
    <w:rsid w:val="00487D0B"/>
    <w:rPr>
      <w:rFonts w:ascii="Calibri" w:eastAsia="Times New Roman" w:hAnsi="Calibri" w:cs="Times New Roman"/>
      <w:lang w:eastAsia="pl-PL"/>
    </w:rPr>
  </w:style>
  <w:style w:type="paragraph" w:styleId="Stopka">
    <w:name w:val="footer"/>
    <w:basedOn w:val="Normalny"/>
    <w:link w:val="StopkaZnak"/>
    <w:uiPriority w:val="99"/>
    <w:unhideWhenUsed/>
    <w:rsid w:val="00487D0B"/>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487D0B"/>
    <w:rPr>
      <w:rFonts w:ascii="Calibri" w:eastAsia="Times New Roman" w:hAnsi="Calibri" w:cs="Times New Roman"/>
      <w:lang w:eastAsia="pl-PL"/>
    </w:rPr>
  </w:style>
  <w:style w:type="paragraph" w:styleId="Akapitzlist">
    <w:name w:val="List Paragraph"/>
    <w:basedOn w:val="Normalny"/>
    <w:uiPriority w:val="34"/>
    <w:qFormat/>
    <w:rsid w:val="00487D0B"/>
    <w:pPr>
      <w:ind w:left="720"/>
      <w:contextualSpacing/>
    </w:pPr>
  </w:style>
  <w:style w:type="character" w:styleId="Hipercze">
    <w:name w:val="Hyperlink"/>
    <w:basedOn w:val="Domylnaczcionkaakapitu"/>
    <w:rsid w:val="00487D0B"/>
    <w:rPr>
      <w:color w:val="0000FF"/>
      <w:u w:val="single"/>
    </w:rPr>
  </w:style>
  <w:style w:type="paragraph" w:styleId="Tekstpodstawowy">
    <w:name w:val="Body Text"/>
    <w:basedOn w:val="Normalny"/>
    <w:link w:val="TekstpodstawowyZnak"/>
    <w:semiHidden/>
    <w:rsid w:val="00487D0B"/>
    <w:pPr>
      <w:spacing w:after="120" w:line="240" w:lineRule="auto"/>
    </w:pPr>
    <w:rPr>
      <w:rFonts w:ascii="Times New Roman" w:hAnsi="Times New Roman"/>
      <w:sz w:val="20"/>
      <w:szCs w:val="20"/>
    </w:rPr>
  </w:style>
  <w:style w:type="character" w:customStyle="1" w:styleId="TekstpodstawowyZnak">
    <w:name w:val="Tekst podstawowy Znak"/>
    <w:basedOn w:val="Domylnaczcionkaakapitu"/>
    <w:link w:val="Tekstpodstawowy"/>
    <w:semiHidden/>
    <w:rsid w:val="00487D0B"/>
    <w:rPr>
      <w:rFonts w:ascii="Times New Roman" w:eastAsia="Times New Roman" w:hAnsi="Times New Roman" w:cs="Times New Roman"/>
      <w:sz w:val="20"/>
      <w:szCs w:val="20"/>
      <w:lang w:eastAsia="pl-PL"/>
    </w:rPr>
  </w:style>
  <w:style w:type="paragraph" w:styleId="HTML-wstpniesformatowany">
    <w:name w:val="HTML Preformatted"/>
    <w:basedOn w:val="Normalny"/>
    <w:link w:val="HTML-wstpniesformatowanyZnak"/>
    <w:uiPriority w:val="99"/>
    <w:unhideWhenUsed/>
    <w:rsid w:val="00487D0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hAnsi="Courier New" w:cs="Courier New"/>
      <w:sz w:val="20"/>
      <w:szCs w:val="20"/>
    </w:rPr>
  </w:style>
  <w:style w:type="character" w:customStyle="1" w:styleId="HTML-wstpniesformatowanyZnak">
    <w:name w:val="HTML - wstępnie sformatowany Znak"/>
    <w:basedOn w:val="Domylnaczcionkaakapitu"/>
    <w:link w:val="HTML-wstpniesformatowany"/>
    <w:uiPriority w:val="99"/>
    <w:rsid w:val="00487D0B"/>
    <w:rPr>
      <w:rFonts w:ascii="Courier New" w:eastAsia="Times New Roman" w:hAnsi="Courier New" w:cs="Courier New"/>
      <w:sz w:val="20"/>
      <w:szCs w:val="20"/>
      <w:lang w:eastAsia="pl-PL"/>
    </w:rPr>
  </w:style>
  <w:style w:type="paragraph" w:styleId="NormalnyWeb">
    <w:name w:val="Normal (Web)"/>
    <w:basedOn w:val="Normalny"/>
    <w:rsid w:val="00487D0B"/>
    <w:pPr>
      <w:spacing w:before="100" w:beforeAutospacing="1" w:after="100" w:afterAutospacing="1" w:line="240" w:lineRule="auto"/>
    </w:pPr>
    <w:rPr>
      <w:rFonts w:ascii="Times New Roman" w:hAnsi="Times New Roman"/>
      <w:sz w:val="24"/>
      <w:szCs w:val="24"/>
    </w:rPr>
  </w:style>
  <w:style w:type="paragraph" w:styleId="Tekstdymka">
    <w:name w:val="Balloon Text"/>
    <w:basedOn w:val="Normalny"/>
    <w:link w:val="TekstdymkaZnak"/>
    <w:uiPriority w:val="99"/>
    <w:semiHidden/>
    <w:unhideWhenUsed/>
    <w:rsid w:val="00487D0B"/>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487D0B"/>
    <w:rPr>
      <w:rFonts w:ascii="Tahoma" w:eastAsia="Times New Roman" w:hAnsi="Tahoma" w:cs="Tahoma"/>
      <w:sz w:val="16"/>
      <w:szCs w:val="16"/>
      <w:lang w:eastAsia="pl-PL"/>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editio@editio.info.p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http://www.editio.info.pl"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833</Words>
  <Characters>4998</Characters>
  <Application>Microsoft Office Word</Application>
  <DocSecurity>0</DocSecurity>
  <Lines>41</Lines>
  <Paragraphs>11</Paragraphs>
  <ScaleCrop>false</ScaleCrop>
  <Company/>
  <LinksUpToDate>false</LinksUpToDate>
  <CharactersWithSpaces>5820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2018-12-18T06:43:00Z</dcterms:created>
  <dcterms:modified xsi:type="dcterms:W3CDTF">2018-12-18T06:43:00Z</dcterms:modified>
</cp:coreProperties>
</file>